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384" w:type="dxa"/>
        <w:jc w:val="center"/>
        <w:tblCellMar>
          <w:left w:w="0" w:type="dxa"/>
          <w:right w:w="0" w:type="dxa"/>
        </w:tblCellMar>
        <w:tblLook w:val="0000" w:firstRow="0" w:lastRow="0" w:firstColumn="0" w:lastColumn="0" w:noHBand="0" w:noVBand="0"/>
      </w:tblPr>
      <w:tblGrid>
        <w:gridCol w:w="3855"/>
        <w:gridCol w:w="5529"/>
      </w:tblGrid>
      <w:tr w:rsidR="00627CC0" w:rsidRPr="008E0974" w14:paraId="08C1D841" w14:textId="77777777" w:rsidTr="00AB3865">
        <w:trPr>
          <w:trHeight w:val="284"/>
          <w:jc w:val="center"/>
        </w:trPr>
        <w:tc>
          <w:tcPr>
            <w:tcW w:w="3855" w:type="dxa"/>
          </w:tcPr>
          <w:p w14:paraId="16588076" w14:textId="7AAF14E4" w:rsidR="00937FAB" w:rsidRPr="00681F14" w:rsidRDefault="00577514" w:rsidP="005E076D">
            <w:pPr>
              <w:jc w:val="center"/>
              <w:rPr>
                <w:b/>
                <w:sz w:val="26"/>
                <w:szCs w:val="26"/>
                <w:lang w:val="nl-NL"/>
              </w:rPr>
            </w:pPr>
            <w:bookmarkStart w:id="0" w:name="_GoBack"/>
            <w:bookmarkEnd w:id="0"/>
            <w:r w:rsidRPr="00681F14">
              <w:rPr>
                <w:b/>
                <w:sz w:val="26"/>
                <w:szCs w:val="26"/>
                <w:lang w:val="nl-NL"/>
              </w:rPr>
              <w:t>BỘ TƯ PHÁP</w:t>
            </w:r>
          </w:p>
          <w:p w14:paraId="79C5FDEE" w14:textId="29C1593A" w:rsidR="007363B5" w:rsidRPr="008E0974" w:rsidRDefault="00D91B15" w:rsidP="00577514">
            <w:pPr>
              <w:jc w:val="center"/>
              <w:rPr>
                <w:b/>
                <w:lang w:val="nl-NL"/>
              </w:rPr>
            </w:pPr>
            <w:r w:rsidRPr="00681F14">
              <w:rPr>
                <w:b/>
                <w:noProof/>
                <w:sz w:val="26"/>
              </w:rPr>
              <mc:AlternateContent>
                <mc:Choice Requires="wps">
                  <w:drawing>
                    <wp:anchor distT="0" distB="0" distL="114300" distR="114300" simplePos="0" relativeHeight="251658752" behindDoc="0" locked="0" layoutInCell="1" allowOverlap="1" wp14:anchorId="47930A0C" wp14:editId="271D1B98">
                      <wp:simplePos x="0" y="0"/>
                      <wp:positionH relativeFrom="column">
                        <wp:posOffset>934247</wp:posOffset>
                      </wp:positionH>
                      <wp:positionV relativeFrom="paragraph">
                        <wp:posOffset>4445</wp:posOffset>
                      </wp:positionV>
                      <wp:extent cx="616585" cy="0"/>
                      <wp:effectExtent l="0" t="0" r="12065" b="19050"/>
                      <wp:wrapNone/>
                      <wp:docPr id="2"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65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8F1508" id="Line 38"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3.55pt,.35pt" to="122.1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7TzdEgIAACgEAAAOAAAAZHJzL2Uyb0RvYy54bWysU8GO2jAQvVfqP1i+QxI2U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"/>
                  </w:pict>
                </mc:Fallback>
              </mc:AlternateContent>
            </w:r>
          </w:p>
        </w:tc>
        <w:tc>
          <w:tcPr>
            <w:tcW w:w="5529" w:type="dxa"/>
            <w:vAlign w:val="center"/>
          </w:tcPr>
          <w:p w14:paraId="3BAB9038" w14:textId="77777777" w:rsidR="00627CC0" w:rsidRPr="008E0974" w:rsidRDefault="00627CC0" w:rsidP="00995B9E">
            <w:pPr>
              <w:jc w:val="center"/>
              <w:rPr>
                <w:b/>
                <w:sz w:val="26"/>
                <w:lang w:val="nl-NL"/>
              </w:rPr>
            </w:pPr>
            <w:r w:rsidRPr="008E0974">
              <w:rPr>
                <w:b/>
                <w:sz w:val="26"/>
                <w:lang w:val="nl-NL"/>
              </w:rPr>
              <w:t>CỘNG HOÀ XÃ HỘI CHỦ NGHĨA VIỆT NAM</w:t>
            </w:r>
          </w:p>
          <w:p w14:paraId="3FC87874" w14:textId="77777777" w:rsidR="00985D86" w:rsidRPr="008E0974" w:rsidRDefault="00795796" w:rsidP="00995B9E">
            <w:pPr>
              <w:jc w:val="center"/>
              <w:rPr>
                <w:sz w:val="26"/>
                <w:szCs w:val="26"/>
              </w:rPr>
            </w:pPr>
            <w:r w:rsidRPr="008E0974">
              <w:rPr>
                <w:noProof/>
              </w:rPr>
              <mc:AlternateContent>
                <mc:Choice Requires="wps">
                  <w:drawing>
                    <wp:anchor distT="0" distB="0" distL="114300" distR="114300" simplePos="0" relativeHeight="251654656" behindDoc="0" locked="0" layoutInCell="1" allowOverlap="1" wp14:anchorId="510DF326" wp14:editId="208CB624">
                      <wp:simplePos x="0" y="0"/>
                      <wp:positionH relativeFrom="column">
                        <wp:posOffset>916940</wp:posOffset>
                      </wp:positionH>
                      <wp:positionV relativeFrom="paragraph">
                        <wp:posOffset>184150</wp:posOffset>
                      </wp:positionV>
                      <wp:extent cx="1752600" cy="0"/>
                      <wp:effectExtent l="9525" t="7620" r="9525" b="11430"/>
                      <wp:wrapNone/>
                      <wp:docPr id="1"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52600" cy="0"/>
                              </a:xfrm>
                              <a:prstGeom prst="line">
                                <a:avLst/>
                              </a:prstGeom>
                              <a:noFill/>
                              <a:ln w="63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18CB4" id="Line 36" o:spid="_x0000_s1026" style="position:absolute;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2pt,14.5pt" to="210.2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" strokeweight=".5pt"/>
                  </w:pict>
                </mc:Fallback>
              </mc:AlternateContent>
            </w:r>
            <w:r w:rsidR="00985D86" w:rsidRPr="008E0974">
              <w:rPr>
                <w:b/>
                <w:sz w:val="26"/>
                <w:szCs w:val="26"/>
              </w:rPr>
              <w:t>Độc lập - Tự do - Hạnh phúc</w:t>
            </w:r>
          </w:p>
        </w:tc>
      </w:tr>
      <w:tr w:rsidR="00627CC0" w:rsidRPr="008E0974" w14:paraId="27715310" w14:textId="77777777" w:rsidTr="00AB3865">
        <w:trPr>
          <w:trHeight w:val="92"/>
          <w:jc w:val="center"/>
        </w:trPr>
        <w:tc>
          <w:tcPr>
            <w:tcW w:w="3855" w:type="dxa"/>
            <w:vAlign w:val="bottom"/>
          </w:tcPr>
          <w:p w14:paraId="0F91EE7D" w14:textId="3364B983" w:rsidR="00627CC0" w:rsidRPr="00DF03A3" w:rsidRDefault="00627CC0" w:rsidP="00AB3865">
            <w:pPr>
              <w:jc w:val="center"/>
              <w:rPr>
                <w:sz w:val="24"/>
                <w:szCs w:val="24"/>
              </w:rPr>
            </w:pPr>
          </w:p>
        </w:tc>
        <w:tc>
          <w:tcPr>
            <w:tcW w:w="5529" w:type="dxa"/>
          </w:tcPr>
          <w:p w14:paraId="6C76DFB7" w14:textId="289732F5" w:rsidR="00627CC0" w:rsidRPr="008E0974" w:rsidRDefault="00083764" w:rsidP="00AB3865">
            <w:pPr>
              <w:spacing w:before="120"/>
              <w:jc w:val="center"/>
              <w:rPr>
                <w:lang w:val="vi-VN"/>
              </w:rPr>
            </w:pPr>
            <w:r w:rsidRPr="00DF03A3">
              <w:rPr>
                <w:i/>
              </w:rPr>
              <w:t>Hà Nội, ngày</w:t>
            </w:r>
            <w:r w:rsidR="00772CDE" w:rsidRPr="00DF03A3">
              <w:rPr>
                <w:i/>
              </w:rPr>
              <w:t xml:space="preserve"> </w:t>
            </w:r>
            <w:r w:rsidR="00AB3865" w:rsidRPr="00DF03A3">
              <w:rPr>
                <w:i/>
              </w:rPr>
              <w:t>04</w:t>
            </w:r>
            <w:r w:rsidR="00772CDE" w:rsidRPr="00DF03A3">
              <w:rPr>
                <w:i/>
              </w:rPr>
              <w:t xml:space="preserve"> </w:t>
            </w:r>
            <w:r w:rsidRPr="00DF03A3">
              <w:rPr>
                <w:i/>
              </w:rPr>
              <w:t>tháng</w:t>
            </w:r>
            <w:r w:rsidR="00D76520" w:rsidRPr="00DF03A3">
              <w:rPr>
                <w:i/>
              </w:rPr>
              <w:t xml:space="preserve"> </w:t>
            </w:r>
            <w:r w:rsidR="001E6913" w:rsidRPr="00DF03A3">
              <w:rPr>
                <w:bCs/>
                <w:i/>
              </w:rPr>
              <w:t>11</w:t>
            </w:r>
            <w:r w:rsidR="00772CDE" w:rsidRPr="00DF03A3">
              <w:rPr>
                <w:b/>
                <w:i/>
              </w:rPr>
              <w:t xml:space="preserve"> </w:t>
            </w:r>
            <w:r w:rsidRPr="00DF03A3">
              <w:rPr>
                <w:i/>
              </w:rPr>
              <w:t>năm 20</w:t>
            </w:r>
            <w:r w:rsidR="00D76520" w:rsidRPr="00DF03A3">
              <w:rPr>
                <w:i/>
              </w:rPr>
              <w:t>2</w:t>
            </w:r>
            <w:r w:rsidR="009109A7" w:rsidRPr="00DF03A3">
              <w:rPr>
                <w:i/>
              </w:rPr>
              <w:t>1</w:t>
            </w:r>
          </w:p>
        </w:tc>
      </w:tr>
      <w:tr w:rsidR="00396635" w:rsidRPr="008E0974" w14:paraId="7E48DE73" w14:textId="77777777" w:rsidTr="00AB3865">
        <w:trPr>
          <w:trHeight w:val="89"/>
          <w:jc w:val="center"/>
        </w:trPr>
        <w:tc>
          <w:tcPr>
            <w:tcW w:w="3855" w:type="dxa"/>
            <w:vAlign w:val="bottom"/>
          </w:tcPr>
          <w:p w14:paraId="418C4FB9" w14:textId="77777777" w:rsidR="00396635" w:rsidRPr="008E0974" w:rsidRDefault="00396635" w:rsidP="004B7FFE">
            <w:pPr>
              <w:spacing w:before="60"/>
              <w:jc w:val="center"/>
              <w:rPr>
                <w:sz w:val="24"/>
                <w:szCs w:val="24"/>
              </w:rPr>
            </w:pPr>
          </w:p>
        </w:tc>
        <w:tc>
          <w:tcPr>
            <w:tcW w:w="5529" w:type="dxa"/>
            <w:vAlign w:val="bottom"/>
          </w:tcPr>
          <w:p w14:paraId="3EDB4DEA" w14:textId="77777777" w:rsidR="00396635" w:rsidRPr="00DF03A3" w:rsidRDefault="00396635" w:rsidP="00AF5993">
            <w:pPr>
              <w:tabs>
                <w:tab w:val="left" w:pos="1589"/>
              </w:tabs>
              <w:jc w:val="right"/>
            </w:pPr>
          </w:p>
        </w:tc>
      </w:tr>
    </w:tbl>
    <w:p w14:paraId="4C8AD6D1" w14:textId="77777777" w:rsidR="00335DDF" w:rsidRPr="00DF03A3" w:rsidRDefault="00335DDF" w:rsidP="00F95C8F">
      <w:pPr>
        <w:spacing w:before="120" w:after="60"/>
        <w:jc w:val="center"/>
        <w:rPr>
          <w:b/>
        </w:rPr>
      </w:pPr>
      <w:r w:rsidRPr="00DF03A3">
        <w:rPr>
          <w:b/>
        </w:rPr>
        <w:t>BÁO CÁO</w:t>
      </w:r>
    </w:p>
    <w:p w14:paraId="575BA719" w14:textId="77777777" w:rsidR="00D91B15" w:rsidRDefault="00335DDF" w:rsidP="00F03F52">
      <w:pPr>
        <w:spacing w:line="281" w:lineRule="auto"/>
        <w:ind w:right="28"/>
        <w:jc w:val="center"/>
        <w:rPr>
          <w:b/>
          <w:lang w:val="vi-VN"/>
        </w:rPr>
      </w:pPr>
      <w:r w:rsidRPr="00DF03A3">
        <w:rPr>
          <w:b/>
        </w:rPr>
        <w:t>V</w:t>
      </w:r>
      <w:r w:rsidR="00235B35" w:rsidRPr="00DF03A3">
        <w:rPr>
          <w:b/>
        </w:rPr>
        <w:t>/</w:t>
      </w:r>
      <w:r w:rsidRPr="00DF03A3">
        <w:rPr>
          <w:b/>
        </w:rPr>
        <w:t xml:space="preserve">v </w:t>
      </w:r>
      <w:r w:rsidR="00A92822" w:rsidRPr="00DF03A3">
        <w:rPr>
          <w:b/>
        </w:rPr>
        <w:t>triển khai</w:t>
      </w:r>
      <w:r w:rsidRPr="00DF03A3">
        <w:rPr>
          <w:b/>
        </w:rPr>
        <w:t xml:space="preserve"> </w:t>
      </w:r>
      <w:r w:rsidR="00B114B1" w:rsidRPr="00DF03A3">
        <w:rPr>
          <w:b/>
        </w:rPr>
        <w:t xml:space="preserve">thực hiện </w:t>
      </w:r>
      <w:r w:rsidRPr="00DF03A3">
        <w:rPr>
          <w:b/>
        </w:rPr>
        <w:t>Kế hoạch đầu tư công trung hạn</w:t>
      </w:r>
      <w:r w:rsidR="00577514" w:rsidRPr="00DF03A3">
        <w:rPr>
          <w:b/>
        </w:rPr>
        <w:t xml:space="preserve"> </w:t>
      </w:r>
    </w:p>
    <w:p w14:paraId="4A0567FB" w14:textId="44E559EB" w:rsidR="00335DDF" w:rsidRPr="00DF03A3" w:rsidRDefault="00577514" w:rsidP="00F03F52">
      <w:pPr>
        <w:spacing w:line="281" w:lineRule="auto"/>
        <w:ind w:right="28"/>
        <w:jc w:val="center"/>
        <w:rPr>
          <w:b/>
          <w:lang w:val="vi-VN"/>
        </w:rPr>
      </w:pPr>
      <w:r w:rsidRPr="00DF03A3">
        <w:rPr>
          <w:b/>
          <w:lang w:val="vi-VN"/>
        </w:rPr>
        <w:t xml:space="preserve">vốn </w:t>
      </w:r>
      <w:r w:rsidR="007A34A7" w:rsidRPr="00DF03A3">
        <w:rPr>
          <w:b/>
          <w:lang w:val="vi-VN"/>
        </w:rPr>
        <w:t>ngân sách nhà nước</w:t>
      </w:r>
      <w:r w:rsidRPr="00DF03A3">
        <w:rPr>
          <w:b/>
          <w:lang w:val="vi-VN"/>
        </w:rPr>
        <w:t xml:space="preserve"> </w:t>
      </w:r>
      <w:r w:rsidR="00335DDF" w:rsidRPr="00DF03A3">
        <w:rPr>
          <w:b/>
          <w:lang w:val="vi-VN"/>
        </w:rPr>
        <w:t>giai đoạn 2021-2025</w:t>
      </w:r>
      <w:r w:rsidR="00AE09E2" w:rsidRPr="00DF03A3">
        <w:rPr>
          <w:b/>
          <w:lang w:val="vi-VN"/>
        </w:rPr>
        <w:t xml:space="preserve"> </w:t>
      </w:r>
      <w:r w:rsidR="00A92822" w:rsidRPr="00DF03A3">
        <w:rPr>
          <w:b/>
          <w:lang w:val="vi-VN"/>
        </w:rPr>
        <w:t>của Bộ Tư pháp</w:t>
      </w:r>
    </w:p>
    <w:p w14:paraId="28496C89" w14:textId="77777777" w:rsidR="005E1A50" w:rsidRPr="00DF03A3" w:rsidRDefault="005E1A50" w:rsidP="00401FE4">
      <w:pPr>
        <w:spacing w:line="281" w:lineRule="auto"/>
        <w:ind w:left="-142" w:right="-171"/>
        <w:jc w:val="center"/>
        <w:rPr>
          <w:b/>
          <w:i/>
        </w:rPr>
      </w:pPr>
    </w:p>
    <w:p w14:paraId="53BC21B4" w14:textId="68DCFFFE" w:rsidR="00681F14" w:rsidRDefault="00DF03A3" w:rsidP="00681F14">
      <w:pPr>
        <w:spacing w:before="60" w:line="288" w:lineRule="auto"/>
        <w:ind w:firstLine="720"/>
        <w:jc w:val="both"/>
        <w:rPr>
          <w:lang w:val="nl-NL"/>
        </w:rPr>
      </w:pPr>
      <w:r>
        <w:t>N</w:t>
      </w:r>
      <w:r w:rsidRPr="00DF03A3">
        <w:rPr>
          <w:lang w:val="vi-VN"/>
        </w:rPr>
        <w:t xml:space="preserve">gày 05/10/2021 </w:t>
      </w:r>
      <w:r w:rsidR="00681F14" w:rsidRPr="00DF03A3">
        <w:rPr>
          <w:lang w:val="vi-VN"/>
        </w:rPr>
        <w:t>Bộ Tư pháp đã có Quyết định số 1511/QĐ-BTP về việc ban hành Kế hoạch triển khai thực hiện Kế hoạch đầu tư công trung hạn giai đoạn 2021-2025 của Bộ Tư pháp</w:t>
      </w:r>
      <w:r w:rsidR="00C769E3">
        <w:t xml:space="preserve">. Nội dung Quyết định và Kế hoạch chi tiết kèm theo đã được </w:t>
      </w:r>
      <w:r w:rsidR="00681F14" w:rsidRPr="00DF03A3">
        <w:rPr>
          <w:lang w:val="vi-VN"/>
        </w:rPr>
        <w:t xml:space="preserve">đăng tải rộng rãi, công khai trên Cổng thông tin điện tử </w:t>
      </w:r>
      <w:r w:rsidR="0054036B" w:rsidRPr="00DF03A3">
        <w:rPr>
          <w:lang w:val="vi-VN"/>
        </w:rPr>
        <w:t>của Bộ</w:t>
      </w:r>
      <w:r w:rsidR="00D91B15">
        <w:rPr>
          <w:lang w:val="vi-VN"/>
        </w:rPr>
        <w:t xml:space="preserve"> Tư pháp</w:t>
      </w:r>
      <w:r w:rsidR="0054036B" w:rsidRPr="00DF03A3">
        <w:rPr>
          <w:lang w:val="vi-VN"/>
        </w:rPr>
        <w:t>.</w:t>
      </w:r>
      <w:r w:rsidR="00681F14" w:rsidRPr="00DF03A3">
        <w:rPr>
          <w:lang w:val="vi-VN"/>
        </w:rPr>
        <w:t xml:space="preserve"> </w:t>
      </w:r>
      <w:r w:rsidR="0054036B">
        <w:rPr>
          <w:lang w:val="nl-NL"/>
        </w:rPr>
        <w:t>Đ</w:t>
      </w:r>
      <w:r w:rsidR="00681F14" w:rsidRPr="008E0974">
        <w:rPr>
          <w:lang w:val="nl-NL"/>
        </w:rPr>
        <w:t>ể chuẩn bị tốt cho việc triển khai thực hiện Kế hoạch đầu tư công trung hạn giai đoạn 2021-2025</w:t>
      </w:r>
      <w:r w:rsidR="00681F14">
        <w:rPr>
          <w:lang w:val="nl-NL"/>
        </w:rPr>
        <w:t>,</w:t>
      </w:r>
      <w:r w:rsidR="00681F14" w:rsidRPr="008E0974">
        <w:rPr>
          <w:lang w:val="nl-NL"/>
        </w:rPr>
        <w:t xml:space="preserve"> </w:t>
      </w:r>
      <w:r w:rsidR="00681F14">
        <w:rPr>
          <w:lang w:val="nl-NL"/>
        </w:rPr>
        <w:t xml:space="preserve">Bộ Tư pháp tổ chức Hội nghị phổ biến, quán triệt triển khai thực hiện </w:t>
      </w:r>
      <w:r w:rsidR="00681F14" w:rsidRPr="008E0974">
        <w:rPr>
          <w:lang w:val="nl-NL"/>
        </w:rPr>
        <w:t>Kế hoạch đầu tư công trung hạn giai đoạn 2021-2025</w:t>
      </w:r>
      <w:r w:rsidR="0054036B">
        <w:rPr>
          <w:lang w:val="nl-NL"/>
        </w:rPr>
        <w:t>.</w:t>
      </w:r>
    </w:p>
    <w:p w14:paraId="5B843930" w14:textId="4191315B" w:rsidR="00681F14" w:rsidRPr="008E0974" w:rsidRDefault="00681F14" w:rsidP="00681F14">
      <w:pPr>
        <w:spacing w:before="60" w:line="288" w:lineRule="auto"/>
        <w:ind w:firstLine="720"/>
        <w:jc w:val="both"/>
        <w:rPr>
          <w:b/>
          <w:sz w:val="26"/>
          <w:szCs w:val="26"/>
          <w:lang w:val="nl-NL"/>
        </w:rPr>
      </w:pPr>
      <w:r w:rsidRPr="008E0974">
        <w:rPr>
          <w:b/>
          <w:sz w:val="26"/>
          <w:szCs w:val="26"/>
          <w:lang w:val="nl-NL"/>
        </w:rPr>
        <w:t xml:space="preserve">I. </w:t>
      </w:r>
      <w:r>
        <w:rPr>
          <w:b/>
          <w:sz w:val="26"/>
          <w:szCs w:val="26"/>
          <w:lang w:val="nl-NL"/>
        </w:rPr>
        <w:t xml:space="preserve">CÁC </w:t>
      </w:r>
      <w:r w:rsidR="00DE04AC">
        <w:rPr>
          <w:b/>
          <w:sz w:val="26"/>
          <w:szCs w:val="26"/>
          <w:lang w:val="nl-NL"/>
        </w:rPr>
        <w:t>VĂN BẢN</w:t>
      </w:r>
      <w:r>
        <w:rPr>
          <w:b/>
          <w:sz w:val="26"/>
          <w:szCs w:val="26"/>
          <w:lang w:val="nl-NL"/>
        </w:rPr>
        <w:t xml:space="preserve"> PHÁP LÝ LIÊN QUAN</w:t>
      </w:r>
    </w:p>
    <w:p w14:paraId="1AF9EE19" w14:textId="2085E1A9" w:rsidR="00DD3085" w:rsidRPr="00DD3085" w:rsidRDefault="00F236D4" w:rsidP="00681F14">
      <w:pPr>
        <w:spacing w:before="60" w:line="288" w:lineRule="auto"/>
        <w:ind w:firstLine="720"/>
        <w:jc w:val="both"/>
        <w:rPr>
          <w:lang w:val="vi-VN"/>
        </w:rPr>
      </w:pPr>
      <w:r>
        <w:rPr>
          <w:lang w:val="vi-VN"/>
        </w:rPr>
        <w:t xml:space="preserve">- </w:t>
      </w:r>
      <w:r w:rsidR="00DD3085" w:rsidRPr="008E0974">
        <w:rPr>
          <w:lang w:val="nl-NL"/>
        </w:rPr>
        <w:t>Nghị quyết số 29/2021/QH15 ngày 28/7/2021</w:t>
      </w:r>
      <w:r w:rsidR="00DD3085">
        <w:rPr>
          <w:lang w:val="vi-VN"/>
        </w:rPr>
        <w:t xml:space="preserve"> của Quốc hội</w:t>
      </w:r>
      <w:r w:rsidR="00DD3085" w:rsidRPr="008E0974">
        <w:rPr>
          <w:lang w:val="nl-NL"/>
        </w:rPr>
        <w:t xml:space="preserve"> về Kế hoạch đầu tư công trung hạn giai đoạn 2021-2025</w:t>
      </w:r>
      <w:r w:rsidR="00DD3085">
        <w:rPr>
          <w:lang w:val="vi-VN"/>
        </w:rPr>
        <w:t>;</w:t>
      </w:r>
    </w:p>
    <w:p w14:paraId="5A253DD3" w14:textId="4B2ED015" w:rsidR="00DD3085" w:rsidRDefault="00F236D4" w:rsidP="00681F14">
      <w:pPr>
        <w:spacing w:before="60" w:line="288" w:lineRule="auto"/>
        <w:ind w:firstLine="720"/>
        <w:jc w:val="both"/>
        <w:rPr>
          <w:lang w:val="vi-VN"/>
        </w:rPr>
      </w:pPr>
      <w:r>
        <w:rPr>
          <w:lang w:val="vi-VN"/>
        </w:rPr>
        <w:t xml:space="preserve">- </w:t>
      </w:r>
      <w:r w:rsidR="00DD3085" w:rsidRPr="00DF03A3">
        <w:rPr>
          <w:lang w:val="vi-VN"/>
        </w:rPr>
        <w:t xml:space="preserve">Quyết định số 1535/QĐ-TTg </w:t>
      </w:r>
      <w:r w:rsidR="00DD3085">
        <w:rPr>
          <w:lang w:val="vi-VN"/>
        </w:rPr>
        <w:t xml:space="preserve">ngày 15/9/2021 của Thủ tướng Chính phủ </w:t>
      </w:r>
      <w:r w:rsidR="00DD3085" w:rsidRPr="00DF03A3">
        <w:rPr>
          <w:lang w:val="vi-VN"/>
        </w:rPr>
        <w:t>về việc giao Kế hoạch đầu tư công trung hạn vốn ngân sách trung ương giai đoạn 2021-2025</w:t>
      </w:r>
      <w:r w:rsidR="00DD3085">
        <w:rPr>
          <w:lang w:val="vi-VN"/>
        </w:rPr>
        <w:t>;</w:t>
      </w:r>
    </w:p>
    <w:p w14:paraId="5A581FC1" w14:textId="15CA9277" w:rsidR="00431A6E" w:rsidRPr="00431A6E" w:rsidRDefault="00F236D4" w:rsidP="00431A6E">
      <w:pPr>
        <w:spacing w:before="60" w:line="288" w:lineRule="auto"/>
        <w:ind w:firstLine="720"/>
        <w:jc w:val="both"/>
        <w:rPr>
          <w:lang w:val="vi-VN"/>
        </w:rPr>
      </w:pPr>
      <w:r>
        <w:rPr>
          <w:lang w:val="vi-VN"/>
        </w:rPr>
        <w:t xml:space="preserve">- </w:t>
      </w:r>
      <w:r w:rsidR="00681F14" w:rsidRPr="00431A6E">
        <w:rPr>
          <w:lang w:val="vi-VN"/>
        </w:rPr>
        <w:t xml:space="preserve">Quyết định số 1475/QĐ-BTP ngày </w:t>
      </w:r>
      <w:r w:rsidR="004628E4" w:rsidRPr="00431A6E">
        <w:rPr>
          <w:lang w:val="vi-VN"/>
        </w:rPr>
        <w:t>29/9/2021 của Bộ Tư pháp</w:t>
      </w:r>
      <w:r w:rsidR="00431A6E" w:rsidRPr="00431A6E">
        <w:rPr>
          <w:lang w:val="vi-VN"/>
        </w:rPr>
        <w:t xml:space="preserve"> </w:t>
      </w:r>
      <w:r w:rsidR="00431A6E">
        <w:rPr>
          <w:lang w:val="vi-VN"/>
        </w:rPr>
        <w:t xml:space="preserve">về việc </w:t>
      </w:r>
      <w:r w:rsidR="00431A6E" w:rsidRPr="00431A6E">
        <w:rPr>
          <w:lang w:val="vi-VN"/>
        </w:rPr>
        <w:t>giao chi tiết kế hoạch đầu tư công trung hạn vốn ngân sách nhà nước giai đoạn 2021-2025 các dự án chuyển tiếp thuộc Bộ Tư pháp</w:t>
      </w:r>
      <w:r w:rsidR="00431A6E">
        <w:rPr>
          <w:lang w:val="vi-VN"/>
        </w:rPr>
        <w:t>;</w:t>
      </w:r>
    </w:p>
    <w:p w14:paraId="66F690AE" w14:textId="4FFD2D23" w:rsidR="00DD3085" w:rsidRPr="00DD3085" w:rsidRDefault="00431A6E" w:rsidP="00681F14">
      <w:pPr>
        <w:spacing w:before="60" w:line="288" w:lineRule="auto"/>
        <w:ind w:firstLine="720"/>
        <w:jc w:val="both"/>
        <w:rPr>
          <w:lang w:val="vi-VN"/>
        </w:rPr>
      </w:pPr>
      <w:r>
        <w:rPr>
          <w:lang w:val="vi-VN"/>
        </w:rPr>
        <w:t xml:space="preserve">- </w:t>
      </w:r>
      <w:r w:rsidR="00DD3085" w:rsidRPr="00DF03A3">
        <w:rPr>
          <w:lang w:val="vi-VN"/>
        </w:rPr>
        <w:t>Quyết định số 1746/QĐ-BTP ngày 29/9/2021 của Bộ Tư pháp về giao Chủ đầu tư dự án và chi tiết kế hoạch đầu tư công trung hạn vốn ngân sách nhà nước giai đoạn 2021-2025 các dự án khởi công mới thuộc Bộ Tư pháp</w:t>
      </w:r>
      <w:r w:rsidR="00DD3085">
        <w:rPr>
          <w:lang w:val="vi-VN"/>
        </w:rPr>
        <w:t>;</w:t>
      </w:r>
    </w:p>
    <w:p w14:paraId="6C4B1B2E" w14:textId="176198A1" w:rsidR="00DD3085" w:rsidRDefault="00431A6E" w:rsidP="00681F14">
      <w:pPr>
        <w:spacing w:before="60" w:line="288" w:lineRule="auto"/>
        <w:ind w:firstLine="720"/>
        <w:jc w:val="both"/>
        <w:rPr>
          <w:lang w:val="vi-VN"/>
        </w:rPr>
      </w:pPr>
      <w:r>
        <w:rPr>
          <w:lang w:val="vi-VN"/>
        </w:rPr>
        <w:t xml:space="preserve">- </w:t>
      </w:r>
      <w:r w:rsidR="00DD3085" w:rsidRPr="00DF03A3">
        <w:rPr>
          <w:lang w:val="vi-VN"/>
        </w:rPr>
        <w:t>Quyết định số 1511/QĐ-BTP ngày 06/10/2021 của Bộ Tư pháp ban hành Kế hoạch triển khai thực hiện kế hoạch đầu tư công trung hạn giai đoạn 2021-2025 của Bộ Tư pháp</w:t>
      </w:r>
      <w:r w:rsidR="00DD3085">
        <w:rPr>
          <w:lang w:val="vi-VN"/>
        </w:rPr>
        <w:t>;</w:t>
      </w:r>
    </w:p>
    <w:p w14:paraId="7FD04D5F" w14:textId="16291136" w:rsidR="00681F14" w:rsidRPr="00DD3085" w:rsidRDefault="00431A6E" w:rsidP="00681F14">
      <w:pPr>
        <w:spacing w:before="60" w:line="288" w:lineRule="auto"/>
        <w:ind w:firstLine="720"/>
        <w:jc w:val="both"/>
        <w:rPr>
          <w:lang w:val="vi-VN"/>
        </w:rPr>
      </w:pPr>
      <w:r>
        <w:rPr>
          <w:lang w:val="vi-VN"/>
        </w:rPr>
        <w:t xml:space="preserve">- </w:t>
      </w:r>
      <w:r w:rsidR="00681F14" w:rsidRPr="00DF03A3">
        <w:rPr>
          <w:lang w:val="vi-VN"/>
        </w:rPr>
        <w:t xml:space="preserve">Hệ thống pháp luật về: Đầu tư công, đầu tư xây dựng, đấu thầu </w:t>
      </w:r>
      <w:r w:rsidR="00DB7717" w:rsidRPr="00DF03A3">
        <w:rPr>
          <w:lang w:val="vi-VN"/>
        </w:rPr>
        <w:t>và hệ thống pháp luật có liên quan</w:t>
      </w:r>
      <w:r w:rsidR="00DD3085">
        <w:rPr>
          <w:lang w:val="vi-VN"/>
        </w:rPr>
        <w:t>;</w:t>
      </w:r>
    </w:p>
    <w:p w14:paraId="2D6D1AC0" w14:textId="2B0377DE" w:rsidR="00DD3085" w:rsidRDefault="00431A6E" w:rsidP="00681F14">
      <w:pPr>
        <w:spacing w:before="60" w:line="288" w:lineRule="auto"/>
        <w:ind w:firstLine="720"/>
        <w:jc w:val="both"/>
        <w:rPr>
          <w:lang w:val="vi-VN"/>
        </w:rPr>
      </w:pPr>
      <w:r>
        <w:rPr>
          <w:lang w:val="vi-VN"/>
        </w:rPr>
        <w:t xml:space="preserve">- </w:t>
      </w:r>
      <w:r w:rsidR="00DD3085">
        <w:rPr>
          <w:lang w:val="vi-VN"/>
        </w:rPr>
        <w:t>Các quy định khác của Bộ Tư pháp (Quyết định số 1740/QĐ-BTP</w:t>
      </w:r>
      <w:r>
        <w:rPr>
          <w:lang w:val="vi-VN"/>
        </w:rPr>
        <w:t xml:space="preserve"> ngày 01/8/2019</w:t>
      </w:r>
      <w:r w:rsidR="00DD3085">
        <w:rPr>
          <w:lang w:val="vi-VN"/>
        </w:rPr>
        <w:t>; Quyết định số 96/QĐ-BTP</w:t>
      </w:r>
      <w:r>
        <w:rPr>
          <w:lang w:val="vi-VN"/>
        </w:rPr>
        <w:t xml:space="preserve"> ngày 20/01/2020</w:t>
      </w:r>
      <w:r w:rsidR="00DD3085">
        <w:rPr>
          <w:lang w:val="vi-VN"/>
        </w:rPr>
        <w:t>...).</w:t>
      </w:r>
    </w:p>
    <w:p w14:paraId="306DD771" w14:textId="77777777" w:rsidR="00C0089D" w:rsidRPr="00DD3085" w:rsidRDefault="00C0089D" w:rsidP="00681F14">
      <w:pPr>
        <w:spacing w:before="60" w:line="288" w:lineRule="auto"/>
        <w:ind w:firstLine="720"/>
        <w:jc w:val="both"/>
        <w:rPr>
          <w:lang w:val="vi-VN"/>
        </w:rPr>
      </w:pPr>
    </w:p>
    <w:p w14:paraId="0BA88F04" w14:textId="2436F7AF" w:rsidR="00B8260F" w:rsidRPr="00DF03A3" w:rsidRDefault="00DE04AC" w:rsidP="006B1A93">
      <w:pPr>
        <w:spacing w:before="60" w:line="288" w:lineRule="auto"/>
        <w:ind w:firstLine="720"/>
        <w:jc w:val="both"/>
        <w:rPr>
          <w:b/>
          <w:sz w:val="26"/>
          <w:szCs w:val="26"/>
          <w:lang w:val="vi-VN"/>
        </w:rPr>
      </w:pPr>
      <w:r w:rsidRPr="00DF03A3">
        <w:rPr>
          <w:b/>
          <w:sz w:val="26"/>
          <w:szCs w:val="26"/>
          <w:lang w:val="vi-VN"/>
        </w:rPr>
        <w:lastRenderedPageBreak/>
        <w:t>I</w:t>
      </w:r>
      <w:r w:rsidR="00B8260F" w:rsidRPr="00DF03A3">
        <w:rPr>
          <w:b/>
          <w:sz w:val="26"/>
          <w:szCs w:val="26"/>
          <w:lang w:val="vi-VN"/>
        </w:rPr>
        <w:t xml:space="preserve">I. </w:t>
      </w:r>
      <w:r w:rsidR="00681F14" w:rsidRPr="00DF03A3">
        <w:rPr>
          <w:b/>
          <w:sz w:val="26"/>
          <w:szCs w:val="26"/>
          <w:lang w:val="vi-VN"/>
        </w:rPr>
        <w:t>NỘI DUNG CHÍNH CỦA</w:t>
      </w:r>
      <w:r w:rsidR="00B8260F" w:rsidRPr="00DF03A3">
        <w:rPr>
          <w:b/>
          <w:sz w:val="26"/>
          <w:szCs w:val="26"/>
          <w:lang w:val="vi-VN"/>
        </w:rPr>
        <w:t xml:space="preserve"> KẾ HOẠCH ĐẦU TƯ CÔNG TRUNG HẠN GIAI ĐOẠN 20</w:t>
      </w:r>
      <w:r w:rsidR="00DE338E" w:rsidRPr="00DF03A3">
        <w:rPr>
          <w:b/>
          <w:sz w:val="26"/>
          <w:szCs w:val="26"/>
          <w:lang w:val="vi-VN"/>
        </w:rPr>
        <w:t>2</w:t>
      </w:r>
      <w:r w:rsidR="00B8260F" w:rsidRPr="00DF03A3">
        <w:rPr>
          <w:b/>
          <w:sz w:val="26"/>
          <w:szCs w:val="26"/>
          <w:lang w:val="vi-VN"/>
        </w:rPr>
        <w:t>1-202</w:t>
      </w:r>
      <w:r w:rsidR="00DE338E" w:rsidRPr="00DF03A3">
        <w:rPr>
          <w:b/>
          <w:sz w:val="26"/>
          <w:szCs w:val="26"/>
          <w:lang w:val="vi-VN"/>
        </w:rPr>
        <w:t>5</w:t>
      </w:r>
      <w:r w:rsidR="00B8260F" w:rsidRPr="00DF03A3">
        <w:rPr>
          <w:b/>
          <w:sz w:val="26"/>
          <w:szCs w:val="26"/>
          <w:lang w:val="vi-VN"/>
        </w:rPr>
        <w:t xml:space="preserve"> CỦA BỘ TƯ PHÁP</w:t>
      </w:r>
    </w:p>
    <w:p w14:paraId="17E0D114" w14:textId="2B3F7023" w:rsidR="00FE4FBF" w:rsidRPr="00DF03A3" w:rsidRDefault="00CB4CB4" w:rsidP="006B1A93">
      <w:pPr>
        <w:spacing w:before="60" w:line="288" w:lineRule="auto"/>
        <w:ind w:firstLine="720"/>
        <w:jc w:val="both"/>
        <w:rPr>
          <w:lang w:val="vi-VN"/>
        </w:rPr>
      </w:pPr>
      <w:r w:rsidRPr="00DF03A3">
        <w:rPr>
          <w:lang w:val="vi-VN"/>
        </w:rPr>
        <w:t>Kế hoạch đầu tư công trung hạn vốn ngân sách nhà nước giai đoạn 2021-2025 của Bộ Tư pháp</w:t>
      </w:r>
      <w:r w:rsidR="00810451" w:rsidRPr="00DF03A3">
        <w:rPr>
          <w:lang w:val="vi-VN"/>
        </w:rPr>
        <w:t xml:space="preserve"> đã</w:t>
      </w:r>
      <w:r w:rsidRPr="00DF03A3">
        <w:rPr>
          <w:lang w:val="vi-VN"/>
        </w:rPr>
        <w:t xml:space="preserve"> được </w:t>
      </w:r>
      <w:r w:rsidR="00FE4FBF" w:rsidRPr="00DF03A3">
        <w:rPr>
          <w:lang w:val="vi-VN"/>
        </w:rPr>
        <w:t>Thủ tướng Chính phủ giao tại Quyết định số 1535/QĐ-TTg</w:t>
      </w:r>
      <w:r w:rsidR="00810451" w:rsidRPr="00DF03A3">
        <w:rPr>
          <w:lang w:val="vi-VN"/>
        </w:rPr>
        <w:t xml:space="preserve"> ngày 15/9/2021</w:t>
      </w:r>
      <w:r w:rsidR="00FE4FBF" w:rsidRPr="00DF03A3">
        <w:rPr>
          <w:lang w:val="vi-VN"/>
        </w:rPr>
        <w:t xml:space="preserve"> với </w:t>
      </w:r>
      <w:r w:rsidR="00A55FBB" w:rsidRPr="00DF03A3">
        <w:rPr>
          <w:lang w:val="vi-VN"/>
        </w:rPr>
        <w:t xml:space="preserve">tổng số vốn </w:t>
      </w:r>
      <w:r w:rsidR="00FE4FBF" w:rsidRPr="00DF03A3">
        <w:rPr>
          <w:lang w:val="vi-VN"/>
        </w:rPr>
        <w:t>ngân sách nhà nước giao là</w:t>
      </w:r>
      <w:r w:rsidR="00A55FBB" w:rsidRPr="00DF03A3">
        <w:rPr>
          <w:lang w:val="vi-VN"/>
        </w:rPr>
        <w:t xml:space="preserve"> </w:t>
      </w:r>
      <w:r w:rsidR="00A55FBB" w:rsidRPr="00DF03A3">
        <w:rPr>
          <w:b/>
          <w:lang w:val="vi-VN"/>
        </w:rPr>
        <w:t>3.580</w:t>
      </w:r>
      <w:r w:rsidR="002C24D5" w:rsidRPr="00DF03A3">
        <w:rPr>
          <w:b/>
          <w:lang w:val="vi-VN"/>
        </w:rPr>
        <w:t>.</w:t>
      </w:r>
      <w:r w:rsidR="00A55FBB" w:rsidRPr="00DF03A3">
        <w:rPr>
          <w:b/>
          <w:lang w:val="vi-VN"/>
        </w:rPr>
        <w:t>5</w:t>
      </w:r>
      <w:r w:rsidR="002C24D5" w:rsidRPr="00DF03A3">
        <w:rPr>
          <w:b/>
          <w:lang w:val="vi-VN"/>
        </w:rPr>
        <w:t>00</w:t>
      </w:r>
      <w:r w:rsidR="00A55FBB" w:rsidRPr="00DF03A3">
        <w:rPr>
          <w:lang w:val="vi-VN"/>
        </w:rPr>
        <w:t xml:space="preserve"> </w:t>
      </w:r>
      <w:r w:rsidR="002C24D5" w:rsidRPr="00DF03A3">
        <w:rPr>
          <w:lang w:val="vi-VN"/>
        </w:rPr>
        <w:t>triệu</w:t>
      </w:r>
      <w:r w:rsidR="00A55FBB" w:rsidRPr="00DF03A3">
        <w:rPr>
          <w:lang w:val="vi-VN"/>
        </w:rPr>
        <w:t xml:space="preserve"> đồng</w:t>
      </w:r>
      <w:r w:rsidR="00FE4FBF" w:rsidRPr="00DF03A3">
        <w:rPr>
          <w:lang w:val="vi-VN"/>
        </w:rPr>
        <w:t>. Cụ thể như sau</w:t>
      </w:r>
      <w:r w:rsidR="00A55FBB" w:rsidRPr="00DF03A3">
        <w:rPr>
          <w:lang w:val="vi-VN"/>
        </w:rPr>
        <w:t>:</w:t>
      </w:r>
    </w:p>
    <w:p w14:paraId="6D5C2AB8" w14:textId="250C189F" w:rsidR="00FE4FBF" w:rsidRPr="00DF03A3" w:rsidRDefault="00FE4FBF" w:rsidP="006B1A93">
      <w:pPr>
        <w:spacing w:before="60" w:line="288" w:lineRule="auto"/>
        <w:ind w:firstLine="720"/>
        <w:jc w:val="both"/>
        <w:rPr>
          <w:b/>
          <w:i/>
          <w:lang w:val="vi-VN"/>
        </w:rPr>
      </w:pPr>
      <w:r w:rsidRPr="00DF03A3">
        <w:rPr>
          <w:b/>
          <w:i/>
          <w:lang w:val="vi-VN"/>
        </w:rPr>
        <w:t xml:space="preserve">a) </w:t>
      </w:r>
      <w:r w:rsidR="00810451" w:rsidRPr="00DF03A3">
        <w:rPr>
          <w:b/>
          <w:i/>
          <w:lang w:val="vi-VN"/>
        </w:rPr>
        <w:t>T</w:t>
      </w:r>
      <w:r w:rsidR="002C24D5" w:rsidRPr="00DF03A3">
        <w:rPr>
          <w:b/>
          <w:i/>
          <w:lang w:val="vi-VN"/>
        </w:rPr>
        <w:t>heo ngành, lĩnh vực sử dụng vốn</w:t>
      </w:r>
      <w:r w:rsidR="00810451" w:rsidRPr="00DF03A3">
        <w:rPr>
          <w:b/>
          <w:i/>
          <w:lang w:val="vi-VN"/>
        </w:rPr>
        <w:t xml:space="preserve">, </w:t>
      </w:r>
      <w:r w:rsidR="00810451" w:rsidRPr="00DF03A3">
        <w:rPr>
          <w:i/>
          <w:lang w:val="vi-VN"/>
        </w:rPr>
        <w:t>bao gồm:</w:t>
      </w:r>
    </w:p>
    <w:tbl>
      <w:tblPr>
        <w:tblStyle w:val="TableGrid"/>
        <w:tblW w:w="9203" w:type="dxa"/>
        <w:jc w:val="center"/>
        <w:tblLook w:val="04A0" w:firstRow="1" w:lastRow="0" w:firstColumn="1" w:lastColumn="0" w:noHBand="0" w:noVBand="1"/>
      </w:tblPr>
      <w:tblGrid>
        <w:gridCol w:w="639"/>
        <w:gridCol w:w="6889"/>
        <w:gridCol w:w="1675"/>
      </w:tblGrid>
      <w:tr w:rsidR="002722C4" w:rsidRPr="008E0974" w14:paraId="23B0D7D8" w14:textId="77777777" w:rsidTr="002911A4">
        <w:trPr>
          <w:trHeight w:val="327"/>
          <w:tblHeader/>
          <w:jc w:val="center"/>
        </w:trPr>
        <w:tc>
          <w:tcPr>
            <w:tcW w:w="639" w:type="dxa"/>
          </w:tcPr>
          <w:p w14:paraId="4549CE3F" w14:textId="2CD82E5D" w:rsidR="002722C4" w:rsidRPr="008E0974" w:rsidRDefault="002722C4" w:rsidP="00951B01">
            <w:pPr>
              <w:spacing w:line="288" w:lineRule="auto"/>
              <w:jc w:val="center"/>
              <w:rPr>
                <w:b/>
                <w:sz w:val="24"/>
                <w:szCs w:val="24"/>
                <w:lang w:val="nl-NL"/>
              </w:rPr>
            </w:pPr>
            <w:r w:rsidRPr="008E0974">
              <w:rPr>
                <w:b/>
                <w:sz w:val="24"/>
                <w:szCs w:val="24"/>
                <w:lang w:val="nl-NL"/>
              </w:rPr>
              <w:t>TT</w:t>
            </w:r>
          </w:p>
        </w:tc>
        <w:tc>
          <w:tcPr>
            <w:tcW w:w="6889" w:type="dxa"/>
          </w:tcPr>
          <w:p w14:paraId="3B7A3089" w14:textId="0E93385F" w:rsidR="002722C4" w:rsidRPr="008E0974" w:rsidRDefault="002722C4" w:rsidP="00951B01">
            <w:pPr>
              <w:spacing w:line="288" w:lineRule="auto"/>
              <w:jc w:val="center"/>
              <w:rPr>
                <w:b/>
                <w:sz w:val="24"/>
                <w:szCs w:val="24"/>
                <w:lang w:val="nl-NL"/>
              </w:rPr>
            </w:pPr>
            <w:r w:rsidRPr="008E0974">
              <w:rPr>
                <w:b/>
                <w:sz w:val="24"/>
                <w:szCs w:val="24"/>
                <w:lang w:val="nl-NL"/>
              </w:rPr>
              <w:t>Ngành, lĩnh vực sử dụng vốn</w:t>
            </w:r>
          </w:p>
        </w:tc>
        <w:tc>
          <w:tcPr>
            <w:tcW w:w="1675" w:type="dxa"/>
          </w:tcPr>
          <w:p w14:paraId="59A4D5F4" w14:textId="547366EF" w:rsidR="002722C4" w:rsidRPr="008E0974" w:rsidRDefault="002722C4" w:rsidP="00951B01">
            <w:pPr>
              <w:spacing w:line="288" w:lineRule="auto"/>
              <w:jc w:val="center"/>
              <w:rPr>
                <w:b/>
                <w:sz w:val="24"/>
                <w:szCs w:val="24"/>
                <w:lang w:val="nl-NL"/>
              </w:rPr>
            </w:pPr>
            <w:r w:rsidRPr="008E0974">
              <w:rPr>
                <w:b/>
                <w:sz w:val="24"/>
                <w:szCs w:val="24"/>
                <w:lang w:val="nl-NL"/>
              </w:rPr>
              <w:t>Số tiền</w:t>
            </w:r>
            <w:r w:rsidR="002C24D5" w:rsidRPr="008E0974">
              <w:rPr>
                <w:b/>
                <w:sz w:val="24"/>
                <w:szCs w:val="24"/>
                <w:lang w:val="nl-NL"/>
              </w:rPr>
              <w:t xml:space="preserve"> (tr.đ)</w:t>
            </w:r>
          </w:p>
        </w:tc>
      </w:tr>
      <w:tr w:rsidR="002722C4" w:rsidRPr="008E0974" w14:paraId="6013BB00" w14:textId="77777777" w:rsidTr="00951B01">
        <w:trPr>
          <w:trHeight w:val="210"/>
          <w:jc w:val="center"/>
        </w:trPr>
        <w:tc>
          <w:tcPr>
            <w:tcW w:w="639" w:type="dxa"/>
          </w:tcPr>
          <w:p w14:paraId="52554A04" w14:textId="2BBE9F05" w:rsidR="002722C4" w:rsidRPr="008E0974" w:rsidRDefault="002722C4" w:rsidP="00951B01">
            <w:pPr>
              <w:spacing w:line="288" w:lineRule="auto"/>
              <w:jc w:val="center"/>
              <w:rPr>
                <w:lang w:val="nl-NL"/>
              </w:rPr>
            </w:pPr>
            <w:r w:rsidRPr="008E0974">
              <w:rPr>
                <w:lang w:val="nl-NL"/>
              </w:rPr>
              <w:t>1</w:t>
            </w:r>
          </w:p>
        </w:tc>
        <w:tc>
          <w:tcPr>
            <w:tcW w:w="6889" w:type="dxa"/>
          </w:tcPr>
          <w:p w14:paraId="2D055F69" w14:textId="120D3ED0" w:rsidR="002722C4" w:rsidRPr="008E0974" w:rsidRDefault="002722C4" w:rsidP="00951B01">
            <w:pPr>
              <w:spacing w:line="288" w:lineRule="auto"/>
              <w:jc w:val="both"/>
              <w:rPr>
                <w:lang w:val="nl-NL"/>
              </w:rPr>
            </w:pPr>
            <w:r w:rsidRPr="008E0974">
              <w:rPr>
                <w:lang w:val="nl-NL"/>
              </w:rPr>
              <w:t>Công nghệ thông tin</w:t>
            </w:r>
          </w:p>
        </w:tc>
        <w:tc>
          <w:tcPr>
            <w:tcW w:w="1675" w:type="dxa"/>
          </w:tcPr>
          <w:p w14:paraId="4229FE76" w14:textId="7A744D0B" w:rsidR="002722C4" w:rsidRPr="008E0974" w:rsidRDefault="00EE24C4" w:rsidP="00951B01">
            <w:pPr>
              <w:spacing w:line="288" w:lineRule="auto"/>
              <w:jc w:val="right"/>
              <w:rPr>
                <w:lang w:val="nl-NL"/>
              </w:rPr>
            </w:pPr>
            <w:r w:rsidRPr="008E0974">
              <w:rPr>
                <w:lang w:val="nl-NL"/>
              </w:rPr>
              <w:t>250.000</w:t>
            </w:r>
          </w:p>
        </w:tc>
      </w:tr>
      <w:tr w:rsidR="002722C4" w:rsidRPr="008E0974" w14:paraId="62936129" w14:textId="77777777" w:rsidTr="00D348FA">
        <w:trPr>
          <w:trHeight w:val="366"/>
          <w:jc w:val="center"/>
        </w:trPr>
        <w:tc>
          <w:tcPr>
            <w:tcW w:w="639" w:type="dxa"/>
          </w:tcPr>
          <w:p w14:paraId="6FF9C970" w14:textId="5A7F7863" w:rsidR="002722C4" w:rsidRPr="008E0974" w:rsidRDefault="002722C4" w:rsidP="00951B01">
            <w:pPr>
              <w:spacing w:line="288" w:lineRule="auto"/>
              <w:jc w:val="center"/>
              <w:rPr>
                <w:lang w:val="nl-NL"/>
              </w:rPr>
            </w:pPr>
            <w:r w:rsidRPr="008E0974">
              <w:rPr>
                <w:lang w:val="nl-NL"/>
              </w:rPr>
              <w:t>2</w:t>
            </w:r>
          </w:p>
        </w:tc>
        <w:tc>
          <w:tcPr>
            <w:tcW w:w="6889" w:type="dxa"/>
          </w:tcPr>
          <w:p w14:paraId="5CB1B0BE" w14:textId="7A254610" w:rsidR="002722C4" w:rsidRPr="008E0974" w:rsidRDefault="002722C4" w:rsidP="00951B01">
            <w:pPr>
              <w:spacing w:line="288" w:lineRule="auto"/>
              <w:jc w:val="both"/>
              <w:rPr>
                <w:lang w:val="nl-NL"/>
              </w:rPr>
            </w:pPr>
            <w:r w:rsidRPr="008E0974">
              <w:rPr>
                <w:lang w:val="nl-NL"/>
              </w:rPr>
              <w:t>Kho tàng</w:t>
            </w:r>
          </w:p>
        </w:tc>
        <w:tc>
          <w:tcPr>
            <w:tcW w:w="1675" w:type="dxa"/>
          </w:tcPr>
          <w:p w14:paraId="27D647F6" w14:textId="5ABC8C77" w:rsidR="002722C4" w:rsidRPr="008E0974" w:rsidRDefault="00EE24C4" w:rsidP="00951B01">
            <w:pPr>
              <w:spacing w:line="288" w:lineRule="auto"/>
              <w:jc w:val="right"/>
              <w:rPr>
                <w:lang w:val="nl-NL"/>
              </w:rPr>
            </w:pPr>
            <w:r w:rsidRPr="008E0974">
              <w:rPr>
                <w:lang w:val="nl-NL"/>
              </w:rPr>
              <w:t>43.281</w:t>
            </w:r>
          </w:p>
        </w:tc>
      </w:tr>
      <w:tr w:rsidR="002722C4" w:rsidRPr="008E0974" w14:paraId="6231ED3D" w14:textId="77777777" w:rsidTr="00D348FA">
        <w:trPr>
          <w:trHeight w:val="379"/>
          <w:jc w:val="center"/>
        </w:trPr>
        <w:tc>
          <w:tcPr>
            <w:tcW w:w="639" w:type="dxa"/>
          </w:tcPr>
          <w:p w14:paraId="4B0355F5" w14:textId="673A5A9C" w:rsidR="002722C4" w:rsidRPr="008E0974" w:rsidRDefault="002722C4" w:rsidP="00951B01">
            <w:pPr>
              <w:spacing w:line="288" w:lineRule="auto"/>
              <w:jc w:val="center"/>
              <w:rPr>
                <w:lang w:val="nl-NL"/>
              </w:rPr>
            </w:pPr>
            <w:r w:rsidRPr="008E0974">
              <w:rPr>
                <w:lang w:val="nl-NL"/>
              </w:rPr>
              <w:t>3</w:t>
            </w:r>
          </w:p>
        </w:tc>
        <w:tc>
          <w:tcPr>
            <w:tcW w:w="6889" w:type="dxa"/>
          </w:tcPr>
          <w:p w14:paraId="5A057FB4" w14:textId="5F7C069C" w:rsidR="002722C4" w:rsidRPr="008E0974" w:rsidRDefault="002722C4" w:rsidP="00951B01">
            <w:pPr>
              <w:spacing w:line="288" w:lineRule="auto"/>
              <w:jc w:val="both"/>
              <w:rPr>
                <w:lang w:val="nl-NL"/>
              </w:rPr>
            </w:pPr>
            <w:r w:rsidRPr="008E0974">
              <w:rPr>
                <w:lang w:val="nl-NL"/>
              </w:rPr>
              <w:t>Giáo dục đào tạo, giáo dục nghề nghiệp</w:t>
            </w:r>
          </w:p>
        </w:tc>
        <w:tc>
          <w:tcPr>
            <w:tcW w:w="1675" w:type="dxa"/>
          </w:tcPr>
          <w:p w14:paraId="20010538" w14:textId="4D884A66" w:rsidR="002722C4" w:rsidRPr="008E0974" w:rsidRDefault="00EE24C4" w:rsidP="00951B01">
            <w:pPr>
              <w:spacing w:line="288" w:lineRule="auto"/>
              <w:jc w:val="right"/>
              <w:rPr>
                <w:lang w:val="nl-NL"/>
              </w:rPr>
            </w:pPr>
            <w:r w:rsidRPr="008E0974">
              <w:rPr>
                <w:lang w:val="nl-NL"/>
              </w:rPr>
              <w:t>885.1</w:t>
            </w:r>
            <w:r w:rsidR="002C24D5" w:rsidRPr="008E0974">
              <w:rPr>
                <w:lang w:val="nl-NL"/>
              </w:rPr>
              <w:t>63</w:t>
            </w:r>
          </w:p>
        </w:tc>
      </w:tr>
      <w:tr w:rsidR="002722C4" w:rsidRPr="008E0974" w14:paraId="1A1182EB" w14:textId="77777777" w:rsidTr="00D348FA">
        <w:trPr>
          <w:trHeight w:val="366"/>
          <w:jc w:val="center"/>
        </w:trPr>
        <w:tc>
          <w:tcPr>
            <w:tcW w:w="639" w:type="dxa"/>
          </w:tcPr>
          <w:p w14:paraId="30672A55" w14:textId="44B2FB0C" w:rsidR="002722C4" w:rsidRPr="008E0974" w:rsidRDefault="002722C4" w:rsidP="00951B01">
            <w:pPr>
              <w:spacing w:line="288" w:lineRule="auto"/>
              <w:jc w:val="center"/>
              <w:rPr>
                <w:lang w:val="nl-NL"/>
              </w:rPr>
            </w:pPr>
            <w:r w:rsidRPr="008E0974">
              <w:rPr>
                <w:lang w:val="nl-NL"/>
              </w:rPr>
              <w:t>4</w:t>
            </w:r>
          </w:p>
        </w:tc>
        <w:tc>
          <w:tcPr>
            <w:tcW w:w="6889" w:type="dxa"/>
          </w:tcPr>
          <w:p w14:paraId="00CFCB4F" w14:textId="5B97680C" w:rsidR="002722C4" w:rsidRPr="008E0974" w:rsidRDefault="002722C4" w:rsidP="00951B01">
            <w:pPr>
              <w:spacing w:line="288" w:lineRule="auto"/>
              <w:jc w:val="both"/>
              <w:rPr>
                <w:lang w:val="nl-NL"/>
              </w:rPr>
            </w:pPr>
            <w:r w:rsidRPr="008E0974">
              <w:rPr>
                <w:lang w:val="nl-NL"/>
              </w:rPr>
              <w:t>Quản lý nhà nước</w:t>
            </w:r>
          </w:p>
        </w:tc>
        <w:tc>
          <w:tcPr>
            <w:tcW w:w="1675" w:type="dxa"/>
          </w:tcPr>
          <w:p w14:paraId="3EB753AA" w14:textId="0E65999C" w:rsidR="002722C4" w:rsidRPr="008E0974" w:rsidRDefault="00EE24C4" w:rsidP="00951B01">
            <w:pPr>
              <w:spacing w:line="288" w:lineRule="auto"/>
              <w:jc w:val="right"/>
              <w:rPr>
                <w:lang w:val="nl-NL"/>
              </w:rPr>
            </w:pPr>
            <w:r w:rsidRPr="008E0974">
              <w:rPr>
                <w:lang w:val="nl-NL"/>
              </w:rPr>
              <w:t>2.402.056</w:t>
            </w:r>
          </w:p>
        </w:tc>
      </w:tr>
      <w:tr w:rsidR="002C24D5" w:rsidRPr="008E0974" w14:paraId="053A8E20" w14:textId="77777777" w:rsidTr="00D348FA">
        <w:trPr>
          <w:trHeight w:val="366"/>
          <w:jc w:val="center"/>
        </w:trPr>
        <w:tc>
          <w:tcPr>
            <w:tcW w:w="639" w:type="dxa"/>
          </w:tcPr>
          <w:p w14:paraId="7B13EF50" w14:textId="77777777" w:rsidR="002C24D5" w:rsidRPr="008E0974" w:rsidRDefault="002C24D5" w:rsidP="00951B01">
            <w:pPr>
              <w:spacing w:line="288" w:lineRule="auto"/>
              <w:jc w:val="center"/>
              <w:rPr>
                <w:lang w:val="nl-NL"/>
              </w:rPr>
            </w:pPr>
          </w:p>
        </w:tc>
        <w:tc>
          <w:tcPr>
            <w:tcW w:w="6889" w:type="dxa"/>
          </w:tcPr>
          <w:p w14:paraId="46D0D9C8" w14:textId="4F7D2A7B" w:rsidR="002C24D5" w:rsidRPr="008E0974" w:rsidRDefault="002C24D5" w:rsidP="00951B01">
            <w:pPr>
              <w:spacing w:line="288" w:lineRule="auto"/>
              <w:jc w:val="center"/>
              <w:rPr>
                <w:b/>
                <w:lang w:val="nl-NL"/>
              </w:rPr>
            </w:pPr>
            <w:r w:rsidRPr="008E0974">
              <w:rPr>
                <w:b/>
                <w:lang w:val="nl-NL"/>
              </w:rPr>
              <w:t>Tổng cộng</w:t>
            </w:r>
          </w:p>
        </w:tc>
        <w:tc>
          <w:tcPr>
            <w:tcW w:w="1675" w:type="dxa"/>
          </w:tcPr>
          <w:p w14:paraId="553FA219" w14:textId="0FD393D1" w:rsidR="002C24D5" w:rsidRPr="008E0974" w:rsidRDefault="002C24D5" w:rsidP="00951B01">
            <w:pPr>
              <w:spacing w:line="288" w:lineRule="auto"/>
              <w:jc w:val="center"/>
              <w:rPr>
                <w:b/>
                <w:lang w:val="nl-NL"/>
              </w:rPr>
            </w:pPr>
            <w:r w:rsidRPr="008E0974">
              <w:rPr>
                <w:b/>
                <w:lang w:val="nl-NL"/>
              </w:rPr>
              <w:t>3.580.500</w:t>
            </w:r>
          </w:p>
        </w:tc>
      </w:tr>
    </w:tbl>
    <w:p w14:paraId="00C4878D" w14:textId="611D0C9B" w:rsidR="00EA4B08" w:rsidRPr="00DF03A3" w:rsidRDefault="00EA4B08" w:rsidP="00EA4B08">
      <w:pPr>
        <w:spacing w:before="60" w:line="288" w:lineRule="auto"/>
        <w:ind w:firstLine="720"/>
        <w:jc w:val="both"/>
        <w:rPr>
          <w:b/>
          <w:i/>
        </w:rPr>
      </w:pPr>
      <w:r w:rsidRPr="00DF03A3">
        <w:rPr>
          <w:b/>
          <w:i/>
        </w:rPr>
        <w:t xml:space="preserve">b) </w:t>
      </w:r>
      <w:r w:rsidR="00810451" w:rsidRPr="00DF03A3">
        <w:rPr>
          <w:b/>
          <w:i/>
        </w:rPr>
        <w:t>T</w:t>
      </w:r>
      <w:r w:rsidRPr="00DF03A3">
        <w:rPr>
          <w:b/>
          <w:i/>
        </w:rPr>
        <w:t>heo danh mục</w:t>
      </w:r>
      <w:r w:rsidR="00810451" w:rsidRPr="00DF03A3">
        <w:rPr>
          <w:b/>
          <w:i/>
        </w:rPr>
        <w:t xml:space="preserve"> bố trí vốn</w:t>
      </w:r>
      <w:r w:rsidR="00122AD8" w:rsidRPr="00DF03A3">
        <w:rPr>
          <w:b/>
          <w:i/>
        </w:rPr>
        <w:t xml:space="preserve"> và </w:t>
      </w:r>
      <w:r w:rsidR="00810451" w:rsidRPr="00DF03A3">
        <w:rPr>
          <w:b/>
          <w:i/>
        </w:rPr>
        <w:t>tiến độ</w:t>
      </w:r>
      <w:r w:rsidR="00122AD8" w:rsidRPr="00DF03A3">
        <w:rPr>
          <w:b/>
          <w:i/>
        </w:rPr>
        <w:t xml:space="preserve"> triển khai</w:t>
      </w:r>
    </w:p>
    <w:tbl>
      <w:tblPr>
        <w:tblStyle w:val="TableGrid"/>
        <w:tblW w:w="9257" w:type="dxa"/>
        <w:jc w:val="center"/>
        <w:tblLook w:val="04A0" w:firstRow="1" w:lastRow="0" w:firstColumn="1" w:lastColumn="0" w:noHBand="0" w:noVBand="1"/>
      </w:tblPr>
      <w:tblGrid>
        <w:gridCol w:w="602"/>
        <w:gridCol w:w="5703"/>
        <w:gridCol w:w="1385"/>
        <w:gridCol w:w="1567"/>
      </w:tblGrid>
      <w:tr w:rsidR="00D07C8C" w:rsidRPr="008E0974" w14:paraId="18A5F57A" w14:textId="77777777" w:rsidTr="00D348FA">
        <w:trPr>
          <w:trHeight w:val="428"/>
          <w:jc w:val="center"/>
        </w:trPr>
        <w:tc>
          <w:tcPr>
            <w:tcW w:w="602" w:type="dxa"/>
          </w:tcPr>
          <w:p w14:paraId="7055A155" w14:textId="77777777" w:rsidR="00D07C8C" w:rsidRPr="008E0974" w:rsidRDefault="00D07C8C" w:rsidP="003B275F">
            <w:pPr>
              <w:spacing w:before="60" w:line="288" w:lineRule="auto"/>
              <w:jc w:val="center"/>
              <w:rPr>
                <w:b/>
                <w:sz w:val="24"/>
                <w:szCs w:val="24"/>
                <w:lang w:val="nl-NL"/>
              </w:rPr>
            </w:pPr>
            <w:r w:rsidRPr="008E0974">
              <w:rPr>
                <w:b/>
                <w:sz w:val="24"/>
                <w:szCs w:val="24"/>
                <w:lang w:val="nl-NL"/>
              </w:rPr>
              <w:t>TT</w:t>
            </w:r>
          </w:p>
        </w:tc>
        <w:tc>
          <w:tcPr>
            <w:tcW w:w="5703" w:type="dxa"/>
          </w:tcPr>
          <w:p w14:paraId="201B3C08" w14:textId="6CAE6745" w:rsidR="00D07C8C" w:rsidRPr="008E0974" w:rsidRDefault="00D07C8C" w:rsidP="003B275F">
            <w:pPr>
              <w:spacing w:before="60" w:line="288" w:lineRule="auto"/>
              <w:jc w:val="center"/>
              <w:rPr>
                <w:b/>
                <w:sz w:val="24"/>
                <w:szCs w:val="24"/>
                <w:lang w:val="nl-NL"/>
              </w:rPr>
            </w:pPr>
            <w:r w:rsidRPr="008E0974">
              <w:rPr>
                <w:b/>
                <w:sz w:val="24"/>
                <w:szCs w:val="24"/>
                <w:lang w:val="nl-NL"/>
              </w:rPr>
              <w:t>Danh mục, số lượng dự án</w:t>
            </w:r>
          </w:p>
        </w:tc>
        <w:tc>
          <w:tcPr>
            <w:tcW w:w="1385" w:type="dxa"/>
          </w:tcPr>
          <w:p w14:paraId="4765FAB3" w14:textId="57EF5222" w:rsidR="00D07C8C" w:rsidRPr="008E0974" w:rsidRDefault="00D07C8C" w:rsidP="003B275F">
            <w:pPr>
              <w:spacing w:before="60" w:line="288" w:lineRule="auto"/>
              <w:jc w:val="center"/>
              <w:rPr>
                <w:b/>
                <w:sz w:val="24"/>
                <w:szCs w:val="24"/>
                <w:lang w:val="nl-NL"/>
              </w:rPr>
            </w:pPr>
            <w:r w:rsidRPr="008E0974">
              <w:rPr>
                <w:b/>
                <w:sz w:val="24"/>
                <w:szCs w:val="24"/>
                <w:lang w:val="nl-NL"/>
              </w:rPr>
              <w:t>Số lượng</w:t>
            </w:r>
          </w:p>
        </w:tc>
        <w:tc>
          <w:tcPr>
            <w:tcW w:w="1567" w:type="dxa"/>
          </w:tcPr>
          <w:p w14:paraId="4FDAD18D" w14:textId="50577D12" w:rsidR="00D07C8C" w:rsidRPr="008E0974" w:rsidRDefault="00D07C8C" w:rsidP="003B275F">
            <w:pPr>
              <w:spacing w:before="60" w:line="288" w:lineRule="auto"/>
              <w:jc w:val="center"/>
              <w:rPr>
                <w:b/>
                <w:sz w:val="24"/>
                <w:szCs w:val="24"/>
                <w:lang w:val="nl-NL"/>
              </w:rPr>
            </w:pPr>
            <w:r w:rsidRPr="008E0974">
              <w:rPr>
                <w:b/>
                <w:sz w:val="24"/>
                <w:szCs w:val="24"/>
                <w:lang w:val="nl-NL"/>
              </w:rPr>
              <w:t>Số tiền (tr.đ)</w:t>
            </w:r>
          </w:p>
        </w:tc>
      </w:tr>
      <w:tr w:rsidR="00D07C8C" w:rsidRPr="008E0974" w14:paraId="7BE92365" w14:textId="77777777" w:rsidTr="00D348FA">
        <w:trPr>
          <w:trHeight w:val="354"/>
          <w:jc w:val="center"/>
        </w:trPr>
        <w:tc>
          <w:tcPr>
            <w:tcW w:w="602" w:type="dxa"/>
          </w:tcPr>
          <w:p w14:paraId="3F1CF609" w14:textId="77777777" w:rsidR="00D07C8C" w:rsidRPr="008E0974" w:rsidRDefault="00D07C8C" w:rsidP="003B275F">
            <w:pPr>
              <w:spacing w:before="60" w:line="288" w:lineRule="auto"/>
              <w:jc w:val="center"/>
              <w:rPr>
                <w:lang w:val="nl-NL"/>
              </w:rPr>
            </w:pPr>
          </w:p>
        </w:tc>
        <w:tc>
          <w:tcPr>
            <w:tcW w:w="5703" w:type="dxa"/>
          </w:tcPr>
          <w:p w14:paraId="551797DA" w14:textId="23B96195" w:rsidR="00D07C8C" w:rsidRPr="008E0974" w:rsidRDefault="00D07C8C" w:rsidP="00D07C8C">
            <w:pPr>
              <w:spacing w:before="60" w:line="288" w:lineRule="auto"/>
              <w:jc w:val="center"/>
              <w:rPr>
                <w:b/>
                <w:lang w:val="nl-NL"/>
              </w:rPr>
            </w:pPr>
            <w:r w:rsidRPr="008E0974">
              <w:rPr>
                <w:b/>
                <w:lang w:val="nl-NL"/>
              </w:rPr>
              <w:t>Tổng cộng</w:t>
            </w:r>
          </w:p>
        </w:tc>
        <w:tc>
          <w:tcPr>
            <w:tcW w:w="1385" w:type="dxa"/>
          </w:tcPr>
          <w:p w14:paraId="05296535" w14:textId="27E389A8" w:rsidR="00D07C8C" w:rsidRPr="008E0974" w:rsidRDefault="00D07C8C" w:rsidP="00D07C8C">
            <w:pPr>
              <w:spacing w:before="60" w:line="288" w:lineRule="auto"/>
              <w:jc w:val="center"/>
              <w:rPr>
                <w:b/>
                <w:lang w:val="nl-NL"/>
              </w:rPr>
            </w:pPr>
            <w:r w:rsidRPr="008E0974">
              <w:rPr>
                <w:b/>
                <w:lang w:val="nl-NL"/>
              </w:rPr>
              <w:t>183</w:t>
            </w:r>
          </w:p>
        </w:tc>
        <w:tc>
          <w:tcPr>
            <w:tcW w:w="1567" w:type="dxa"/>
          </w:tcPr>
          <w:p w14:paraId="201C6205" w14:textId="19E161C1" w:rsidR="00D07C8C" w:rsidRPr="008E0974" w:rsidRDefault="00D07C8C" w:rsidP="00D07C8C">
            <w:pPr>
              <w:spacing w:before="60" w:line="288" w:lineRule="auto"/>
              <w:jc w:val="center"/>
              <w:rPr>
                <w:b/>
                <w:lang w:val="nl-NL"/>
              </w:rPr>
            </w:pPr>
            <w:r w:rsidRPr="008E0974">
              <w:rPr>
                <w:b/>
                <w:lang w:val="nl-NL"/>
              </w:rPr>
              <w:t>3.580.500</w:t>
            </w:r>
          </w:p>
        </w:tc>
      </w:tr>
      <w:tr w:rsidR="00D07C8C" w:rsidRPr="008E0974" w14:paraId="2C9BCAD0" w14:textId="77777777" w:rsidTr="00D348FA">
        <w:trPr>
          <w:trHeight w:val="354"/>
          <w:jc w:val="center"/>
        </w:trPr>
        <w:tc>
          <w:tcPr>
            <w:tcW w:w="602" w:type="dxa"/>
          </w:tcPr>
          <w:p w14:paraId="31C70856" w14:textId="77777777" w:rsidR="00D07C8C" w:rsidRPr="008E0974" w:rsidRDefault="00D07C8C" w:rsidP="003B275F">
            <w:pPr>
              <w:spacing w:before="60" w:line="288" w:lineRule="auto"/>
              <w:jc w:val="center"/>
              <w:rPr>
                <w:lang w:val="nl-NL"/>
              </w:rPr>
            </w:pPr>
            <w:r w:rsidRPr="008E0974">
              <w:rPr>
                <w:lang w:val="nl-NL"/>
              </w:rPr>
              <w:t>1</w:t>
            </w:r>
          </w:p>
        </w:tc>
        <w:tc>
          <w:tcPr>
            <w:tcW w:w="5703" w:type="dxa"/>
          </w:tcPr>
          <w:p w14:paraId="3B979BDE" w14:textId="1EDF3039" w:rsidR="00D07C8C" w:rsidRPr="008E0974" w:rsidRDefault="00D07C8C" w:rsidP="003B275F">
            <w:pPr>
              <w:spacing w:before="60" w:line="288" w:lineRule="auto"/>
              <w:jc w:val="both"/>
              <w:rPr>
                <w:lang w:val="nl-NL"/>
              </w:rPr>
            </w:pPr>
            <w:r w:rsidRPr="008E0974">
              <w:rPr>
                <w:lang w:val="nl-NL"/>
              </w:rPr>
              <w:t>Dự án chuyển tiếp</w:t>
            </w:r>
          </w:p>
        </w:tc>
        <w:tc>
          <w:tcPr>
            <w:tcW w:w="1385" w:type="dxa"/>
          </w:tcPr>
          <w:p w14:paraId="38F13146" w14:textId="132ECBC7" w:rsidR="00D07C8C" w:rsidRPr="008E0974" w:rsidRDefault="00D07C8C" w:rsidP="00D07C8C">
            <w:pPr>
              <w:spacing w:before="60" w:line="288" w:lineRule="auto"/>
              <w:jc w:val="center"/>
              <w:rPr>
                <w:lang w:val="nl-NL"/>
              </w:rPr>
            </w:pPr>
            <w:r w:rsidRPr="008E0974">
              <w:rPr>
                <w:lang w:val="nl-NL"/>
              </w:rPr>
              <w:t>139</w:t>
            </w:r>
          </w:p>
        </w:tc>
        <w:tc>
          <w:tcPr>
            <w:tcW w:w="1567" w:type="dxa"/>
          </w:tcPr>
          <w:p w14:paraId="42435835" w14:textId="1F3886E9" w:rsidR="00D07C8C" w:rsidRPr="008E0974" w:rsidRDefault="00D07C8C" w:rsidP="003B275F">
            <w:pPr>
              <w:spacing w:before="60" w:line="288" w:lineRule="auto"/>
              <w:jc w:val="right"/>
              <w:rPr>
                <w:lang w:val="nl-NL"/>
              </w:rPr>
            </w:pPr>
            <w:r w:rsidRPr="008E0974">
              <w:rPr>
                <w:lang w:val="nl-NL"/>
              </w:rPr>
              <w:t>1.344.551</w:t>
            </w:r>
          </w:p>
        </w:tc>
      </w:tr>
      <w:tr w:rsidR="00D07C8C" w:rsidRPr="008E0974" w14:paraId="10B3E44D" w14:textId="77777777" w:rsidTr="00D348FA">
        <w:trPr>
          <w:trHeight w:val="354"/>
          <w:jc w:val="center"/>
        </w:trPr>
        <w:tc>
          <w:tcPr>
            <w:tcW w:w="602" w:type="dxa"/>
          </w:tcPr>
          <w:p w14:paraId="6FC05411" w14:textId="77777777" w:rsidR="00D07C8C" w:rsidRPr="008E0974" w:rsidRDefault="00D07C8C" w:rsidP="003B275F">
            <w:pPr>
              <w:spacing w:before="60" w:line="288" w:lineRule="auto"/>
              <w:jc w:val="center"/>
              <w:rPr>
                <w:lang w:val="nl-NL"/>
              </w:rPr>
            </w:pPr>
            <w:r w:rsidRPr="008E0974">
              <w:rPr>
                <w:lang w:val="nl-NL"/>
              </w:rPr>
              <w:t>2</w:t>
            </w:r>
          </w:p>
        </w:tc>
        <w:tc>
          <w:tcPr>
            <w:tcW w:w="5703" w:type="dxa"/>
          </w:tcPr>
          <w:p w14:paraId="40660D75" w14:textId="6EEBF179" w:rsidR="00D07C8C" w:rsidRPr="008E0974" w:rsidRDefault="00D07C8C" w:rsidP="003B275F">
            <w:pPr>
              <w:spacing w:before="60" w:line="288" w:lineRule="auto"/>
              <w:jc w:val="both"/>
              <w:rPr>
                <w:lang w:val="nl-NL"/>
              </w:rPr>
            </w:pPr>
            <w:r w:rsidRPr="008E0974">
              <w:rPr>
                <w:lang w:val="nl-NL"/>
              </w:rPr>
              <w:t>Dự án khởi công mới giai đoạn 2021-2025, trong đó:</w:t>
            </w:r>
          </w:p>
        </w:tc>
        <w:tc>
          <w:tcPr>
            <w:tcW w:w="1385" w:type="dxa"/>
          </w:tcPr>
          <w:p w14:paraId="3B876517" w14:textId="569C5928" w:rsidR="00D07C8C" w:rsidRPr="008E0974" w:rsidRDefault="00D07C8C" w:rsidP="00D07C8C">
            <w:pPr>
              <w:spacing w:before="60" w:line="288" w:lineRule="auto"/>
              <w:jc w:val="center"/>
              <w:rPr>
                <w:lang w:val="nl-NL"/>
              </w:rPr>
            </w:pPr>
            <w:r w:rsidRPr="008E0974">
              <w:rPr>
                <w:lang w:val="nl-NL"/>
              </w:rPr>
              <w:t>44</w:t>
            </w:r>
          </w:p>
        </w:tc>
        <w:tc>
          <w:tcPr>
            <w:tcW w:w="1567" w:type="dxa"/>
          </w:tcPr>
          <w:p w14:paraId="261F0FF5" w14:textId="47153C6E" w:rsidR="00D07C8C" w:rsidRPr="008E0974" w:rsidRDefault="00D07C8C" w:rsidP="003B275F">
            <w:pPr>
              <w:spacing w:before="60" w:line="288" w:lineRule="auto"/>
              <w:jc w:val="right"/>
              <w:rPr>
                <w:lang w:val="nl-NL"/>
              </w:rPr>
            </w:pPr>
            <w:r w:rsidRPr="008E0974">
              <w:rPr>
                <w:lang w:val="nl-NL"/>
              </w:rPr>
              <w:t>2.235.949</w:t>
            </w:r>
          </w:p>
        </w:tc>
      </w:tr>
      <w:tr w:rsidR="00D07C8C" w:rsidRPr="008E0974" w14:paraId="71552BB1" w14:textId="77777777" w:rsidTr="00D348FA">
        <w:trPr>
          <w:trHeight w:val="367"/>
          <w:jc w:val="center"/>
        </w:trPr>
        <w:tc>
          <w:tcPr>
            <w:tcW w:w="602" w:type="dxa"/>
          </w:tcPr>
          <w:p w14:paraId="604A1D96" w14:textId="6C9B92AF" w:rsidR="00D07C8C" w:rsidRPr="008E0974" w:rsidRDefault="00D07C8C" w:rsidP="00FD52FB">
            <w:pPr>
              <w:spacing w:before="60" w:line="288" w:lineRule="auto"/>
              <w:jc w:val="center"/>
              <w:rPr>
                <w:i/>
                <w:lang w:val="nl-NL"/>
              </w:rPr>
            </w:pPr>
            <w:r w:rsidRPr="008E0974">
              <w:rPr>
                <w:i/>
                <w:lang w:val="nl-NL"/>
              </w:rPr>
              <w:t>a</w:t>
            </w:r>
          </w:p>
        </w:tc>
        <w:tc>
          <w:tcPr>
            <w:tcW w:w="5703" w:type="dxa"/>
          </w:tcPr>
          <w:p w14:paraId="165DE580" w14:textId="2C6E9462" w:rsidR="00D07C8C" w:rsidRPr="008E0974" w:rsidRDefault="00D07C8C" w:rsidP="00FD52FB">
            <w:pPr>
              <w:spacing w:before="60" w:line="288" w:lineRule="auto"/>
              <w:jc w:val="center"/>
              <w:rPr>
                <w:i/>
                <w:lang w:val="nl-NL"/>
              </w:rPr>
            </w:pPr>
            <w:r w:rsidRPr="008E0974">
              <w:rPr>
                <w:i/>
                <w:lang w:val="nl-NL"/>
              </w:rPr>
              <w:t>Phân theo nhóm, loại dự án</w:t>
            </w:r>
          </w:p>
        </w:tc>
        <w:tc>
          <w:tcPr>
            <w:tcW w:w="1385" w:type="dxa"/>
          </w:tcPr>
          <w:p w14:paraId="664D19AF" w14:textId="6F186A45" w:rsidR="00D07C8C" w:rsidRPr="00F36B65" w:rsidRDefault="00FD52FB" w:rsidP="00FD52FB">
            <w:pPr>
              <w:spacing w:before="60" w:line="288" w:lineRule="auto"/>
              <w:jc w:val="center"/>
              <w:rPr>
                <w:b/>
                <w:i/>
                <w:lang w:val="nl-NL"/>
              </w:rPr>
            </w:pPr>
            <w:r w:rsidRPr="00F36B65">
              <w:rPr>
                <w:b/>
                <w:i/>
                <w:lang w:val="nl-NL"/>
              </w:rPr>
              <w:t>44</w:t>
            </w:r>
          </w:p>
        </w:tc>
        <w:tc>
          <w:tcPr>
            <w:tcW w:w="1567" w:type="dxa"/>
          </w:tcPr>
          <w:p w14:paraId="2B3A2975" w14:textId="52985AFB" w:rsidR="00D07C8C" w:rsidRPr="008E0974" w:rsidRDefault="00122AD8" w:rsidP="00FD52FB">
            <w:pPr>
              <w:spacing w:before="60" w:line="288" w:lineRule="auto"/>
              <w:jc w:val="center"/>
              <w:rPr>
                <w:i/>
                <w:lang w:val="nl-NL"/>
              </w:rPr>
            </w:pPr>
            <w:r w:rsidRPr="008E0974">
              <w:rPr>
                <w:i/>
                <w:lang w:val="nl-NL"/>
              </w:rPr>
              <w:t>2.235.949</w:t>
            </w:r>
          </w:p>
        </w:tc>
      </w:tr>
      <w:tr w:rsidR="00D07C8C" w:rsidRPr="008E0974" w14:paraId="2E1AD025" w14:textId="77777777" w:rsidTr="00D348FA">
        <w:trPr>
          <w:trHeight w:val="354"/>
          <w:jc w:val="center"/>
        </w:trPr>
        <w:tc>
          <w:tcPr>
            <w:tcW w:w="602" w:type="dxa"/>
          </w:tcPr>
          <w:p w14:paraId="6B7A1C5C" w14:textId="3A2A14F2" w:rsidR="00D07C8C" w:rsidRPr="008E0974" w:rsidRDefault="00D07C8C" w:rsidP="00D07C8C">
            <w:pPr>
              <w:spacing w:before="60" w:line="288" w:lineRule="auto"/>
              <w:jc w:val="center"/>
              <w:rPr>
                <w:i/>
                <w:lang w:val="nl-NL"/>
              </w:rPr>
            </w:pPr>
          </w:p>
        </w:tc>
        <w:tc>
          <w:tcPr>
            <w:tcW w:w="5703" w:type="dxa"/>
          </w:tcPr>
          <w:p w14:paraId="469EE763" w14:textId="4B79870D" w:rsidR="00D07C8C" w:rsidRPr="008E0974" w:rsidRDefault="00D07C8C" w:rsidP="00D07C8C">
            <w:pPr>
              <w:spacing w:before="60" w:line="288" w:lineRule="auto"/>
              <w:rPr>
                <w:lang w:val="nl-NL"/>
              </w:rPr>
            </w:pPr>
            <w:r w:rsidRPr="008E0974">
              <w:rPr>
                <w:lang w:val="nl-NL"/>
              </w:rPr>
              <w:t>Dự án công nghệ thông tin</w:t>
            </w:r>
          </w:p>
        </w:tc>
        <w:tc>
          <w:tcPr>
            <w:tcW w:w="1385" w:type="dxa"/>
          </w:tcPr>
          <w:p w14:paraId="2BB0AA13" w14:textId="103ED71E" w:rsidR="00D07C8C" w:rsidRPr="008E0974" w:rsidRDefault="00D07C8C" w:rsidP="00122AD8">
            <w:pPr>
              <w:spacing w:before="60" w:line="288" w:lineRule="auto"/>
              <w:jc w:val="center"/>
              <w:rPr>
                <w:lang w:val="nl-NL"/>
              </w:rPr>
            </w:pPr>
            <w:r w:rsidRPr="008E0974">
              <w:rPr>
                <w:lang w:val="nl-NL"/>
              </w:rPr>
              <w:t>5</w:t>
            </w:r>
          </w:p>
        </w:tc>
        <w:tc>
          <w:tcPr>
            <w:tcW w:w="1567" w:type="dxa"/>
          </w:tcPr>
          <w:p w14:paraId="591FA571" w14:textId="0B1AA199" w:rsidR="00D07C8C" w:rsidRPr="008E0974" w:rsidRDefault="00D07C8C" w:rsidP="00122AD8">
            <w:pPr>
              <w:spacing w:before="60" w:line="288" w:lineRule="auto"/>
              <w:jc w:val="right"/>
              <w:rPr>
                <w:lang w:val="nl-NL"/>
              </w:rPr>
            </w:pPr>
            <w:r w:rsidRPr="008E0974">
              <w:rPr>
                <w:lang w:val="nl-NL"/>
              </w:rPr>
              <w:t>250.000</w:t>
            </w:r>
          </w:p>
        </w:tc>
      </w:tr>
      <w:tr w:rsidR="00D07C8C" w:rsidRPr="008E0974" w14:paraId="79455145" w14:textId="77777777" w:rsidTr="00D348FA">
        <w:trPr>
          <w:trHeight w:val="354"/>
          <w:jc w:val="center"/>
        </w:trPr>
        <w:tc>
          <w:tcPr>
            <w:tcW w:w="602" w:type="dxa"/>
          </w:tcPr>
          <w:p w14:paraId="30A8FA81" w14:textId="77777777" w:rsidR="00D07C8C" w:rsidRPr="008E0974" w:rsidRDefault="00D07C8C" w:rsidP="00D07C8C">
            <w:pPr>
              <w:spacing w:before="60" w:line="288" w:lineRule="auto"/>
              <w:jc w:val="center"/>
              <w:rPr>
                <w:i/>
                <w:lang w:val="nl-NL"/>
              </w:rPr>
            </w:pPr>
          </w:p>
        </w:tc>
        <w:tc>
          <w:tcPr>
            <w:tcW w:w="5703" w:type="dxa"/>
          </w:tcPr>
          <w:p w14:paraId="5D9EE9D9" w14:textId="7FA9E651" w:rsidR="00D07C8C" w:rsidRPr="008E0974" w:rsidRDefault="00D07C8C" w:rsidP="00D07C8C">
            <w:pPr>
              <w:spacing w:before="60" w:line="288" w:lineRule="auto"/>
              <w:rPr>
                <w:lang w:val="nl-NL"/>
              </w:rPr>
            </w:pPr>
            <w:r w:rsidRPr="008E0974">
              <w:rPr>
                <w:lang w:val="nl-NL"/>
              </w:rPr>
              <w:t>Dự án ĐTXD khối đơn vị thuộc Bộ</w:t>
            </w:r>
          </w:p>
        </w:tc>
        <w:tc>
          <w:tcPr>
            <w:tcW w:w="1385" w:type="dxa"/>
          </w:tcPr>
          <w:p w14:paraId="347E1282" w14:textId="33F5BE71" w:rsidR="00D07C8C" w:rsidRPr="008E0974" w:rsidRDefault="00D07C8C" w:rsidP="00122AD8">
            <w:pPr>
              <w:spacing w:before="60" w:line="288" w:lineRule="auto"/>
              <w:jc w:val="center"/>
              <w:rPr>
                <w:lang w:val="nl-NL"/>
              </w:rPr>
            </w:pPr>
            <w:r w:rsidRPr="008E0974">
              <w:rPr>
                <w:lang w:val="nl-NL"/>
              </w:rPr>
              <w:t>3</w:t>
            </w:r>
          </w:p>
        </w:tc>
        <w:tc>
          <w:tcPr>
            <w:tcW w:w="1567" w:type="dxa"/>
          </w:tcPr>
          <w:p w14:paraId="6398D58C" w14:textId="67AF7656" w:rsidR="00D07C8C" w:rsidRPr="008E0974" w:rsidRDefault="00122AD8" w:rsidP="00122AD8">
            <w:pPr>
              <w:spacing w:before="60" w:line="288" w:lineRule="auto"/>
              <w:jc w:val="right"/>
              <w:rPr>
                <w:lang w:val="nl-NL"/>
              </w:rPr>
            </w:pPr>
            <w:r w:rsidRPr="008E0974">
              <w:rPr>
                <w:lang w:val="nl-NL"/>
              </w:rPr>
              <w:t>193.303</w:t>
            </w:r>
          </w:p>
        </w:tc>
      </w:tr>
      <w:tr w:rsidR="00D07C8C" w:rsidRPr="008E0974" w14:paraId="09E6DE09" w14:textId="77777777" w:rsidTr="00D348FA">
        <w:trPr>
          <w:trHeight w:val="354"/>
          <w:jc w:val="center"/>
        </w:trPr>
        <w:tc>
          <w:tcPr>
            <w:tcW w:w="602" w:type="dxa"/>
          </w:tcPr>
          <w:p w14:paraId="70675795" w14:textId="77777777" w:rsidR="00D07C8C" w:rsidRPr="008E0974" w:rsidRDefault="00D07C8C" w:rsidP="00D07C8C">
            <w:pPr>
              <w:spacing w:before="60" w:line="288" w:lineRule="auto"/>
              <w:jc w:val="center"/>
              <w:rPr>
                <w:i/>
                <w:lang w:val="nl-NL"/>
              </w:rPr>
            </w:pPr>
          </w:p>
        </w:tc>
        <w:tc>
          <w:tcPr>
            <w:tcW w:w="5703" w:type="dxa"/>
          </w:tcPr>
          <w:p w14:paraId="69F96011" w14:textId="77777777" w:rsidR="0065088E" w:rsidRPr="008E0974" w:rsidRDefault="00D07C8C" w:rsidP="00D07C8C">
            <w:pPr>
              <w:spacing w:before="60" w:line="288" w:lineRule="auto"/>
              <w:rPr>
                <w:lang w:val="nl-NL"/>
              </w:rPr>
            </w:pPr>
            <w:r w:rsidRPr="008E0974">
              <w:rPr>
                <w:lang w:val="nl-NL"/>
              </w:rPr>
              <w:t>Dự án ĐTXD khối cơ quan THADS</w:t>
            </w:r>
          </w:p>
          <w:p w14:paraId="4797EE82" w14:textId="28D93FCD" w:rsidR="00D07C8C" w:rsidRPr="008E0974" w:rsidRDefault="0065088E" w:rsidP="00D07C8C">
            <w:pPr>
              <w:spacing w:before="60" w:line="288" w:lineRule="auto"/>
              <w:rPr>
                <w:lang w:val="nl-NL"/>
              </w:rPr>
            </w:pPr>
            <w:r w:rsidRPr="008E0974">
              <w:rPr>
                <w:lang w:val="nl-NL"/>
              </w:rPr>
              <w:t>(</w:t>
            </w:r>
            <w:r w:rsidRPr="008E0974">
              <w:rPr>
                <w:i/>
                <w:lang w:val="nl-NL"/>
              </w:rPr>
              <w:t>19 dự án gộp theo tỉnh, 17 dự án gộp liên tỉnh</w:t>
            </w:r>
            <w:r w:rsidRPr="008E0974">
              <w:rPr>
                <w:lang w:val="nl-NL"/>
              </w:rPr>
              <w:t>)</w:t>
            </w:r>
          </w:p>
        </w:tc>
        <w:tc>
          <w:tcPr>
            <w:tcW w:w="1385" w:type="dxa"/>
          </w:tcPr>
          <w:p w14:paraId="2AA5C2FA" w14:textId="29659B4C" w:rsidR="00D07C8C" w:rsidRPr="008E0974" w:rsidRDefault="00D07C8C" w:rsidP="00122AD8">
            <w:pPr>
              <w:spacing w:before="60" w:line="288" w:lineRule="auto"/>
              <w:jc w:val="center"/>
              <w:rPr>
                <w:lang w:val="nl-NL"/>
              </w:rPr>
            </w:pPr>
            <w:r w:rsidRPr="008E0974">
              <w:rPr>
                <w:lang w:val="nl-NL"/>
              </w:rPr>
              <w:t>36</w:t>
            </w:r>
          </w:p>
        </w:tc>
        <w:tc>
          <w:tcPr>
            <w:tcW w:w="1567" w:type="dxa"/>
          </w:tcPr>
          <w:p w14:paraId="3435AAD1" w14:textId="111FC08B" w:rsidR="00D07C8C" w:rsidRPr="008E0974" w:rsidRDefault="00122AD8" w:rsidP="00122AD8">
            <w:pPr>
              <w:spacing w:before="60" w:line="288" w:lineRule="auto"/>
              <w:jc w:val="right"/>
              <w:rPr>
                <w:lang w:val="nl-NL"/>
              </w:rPr>
            </w:pPr>
            <w:r w:rsidRPr="008E0974">
              <w:rPr>
                <w:lang w:val="nl-NL"/>
              </w:rPr>
              <w:t>1.792.646</w:t>
            </w:r>
          </w:p>
        </w:tc>
      </w:tr>
      <w:tr w:rsidR="00D07C8C" w:rsidRPr="008E0974" w14:paraId="603FD1B2" w14:textId="77777777" w:rsidTr="00D348FA">
        <w:trPr>
          <w:trHeight w:val="354"/>
          <w:jc w:val="center"/>
        </w:trPr>
        <w:tc>
          <w:tcPr>
            <w:tcW w:w="602" w:type="dxa"/>
          </w:tcPr>
          <w:p w14:paraId="085D8B00" w14:textId="16F838F2" w:rsidR="00D07C8C" w:rsidRPr="008E0974" w:rsidRDefault="00D07C8C" w:rsidP="00FD52FB">
            <w:pPr>
              <w:spacing w:before="60" w:line="288" w:lineRule="auto"/>
              <w:jc w:val="center"/>
              <w:rPr>
                <w:i/>
                <w:lang w:val="nl-NL"/>
              </w:rPr>
            </w:pPr>
            <w:r w:rsidRPr="008E0974">
              <w:rPr>
                <w:i/>
                <w:lang w:val="nl-NL"/>
              </w:rPr>
              <w:t>b</w:t>
            </w:r>
          </w:p>
        </w:tc>
        <w:tc>
          <w:tcPr>
            <w:tcW w:w="5703" w:type="dxa"/>
          </w:tcPr>
          <w:p w14:paraId="07AA3028" w14:textId="528A5FB0" w:rsidR="00D07C8C" w:rsidRPr="008E0974" w:rsidRDefault="00D07C8C" w:rsidP="00FD52FB">
            <w:pPr>
              <w:spacing w:before="60" w:line="288" w:lineRule="auto"/>
              <w:jc w:val="center"/>
              <w:rPr>
                <w:i/>
                <w:lang w:val="nl-NL"/>
              </w:rPr>
            </w:pPr>
            <w:r w:rsidRPr="008E0974">
              <w:rPr>
                <w:i/>
                <w:lang w:val="nl-NL"/>
              </w:rPr>
              <w:t>Phân theo năm khởi công mới</w:t>
            </w:r>
          </w:p>
        </w:tc>
        <w:tc>
          <w:tcPr>
            <w:tcW w:w="1385" w:type="dxa"/>
          </w:tcPr>
          <w:p w14:paraId="27062801" w14:textId="1E604A8B" w:rsidR="00D07C8C" w:rsidRPr="00F36B65" w:rsidRDefault="00FD52FB" w:rsidP="00FD52FB">
            <w:pPr>
              <w:spacing w:before="60" w:line="288" w:lineRule="auto"/>
              <w:jc w:val="center"/>
              <w:rPr>
                <w:b/>
                <w:i/>
                <w:lang w:val="nl-NL"/>
              </w:rPr>
            </w:pPr>
            <w:r w:rsidRPr="00F36B65">
              <w:rPr>
                <w:b/>
                <w:i/>
                <w:lang w:val="nl-NL"/>
              </w:rPr>
              <w:t>44</w:t>
            </w:r>
          </w:p>
        </w:tc>
        <w:tc>
          <w:tcPr>
            <w:tcW w:w="1567" w:type="dxa"/>
          </w:tcPr>
          <w:p w14:paraId="32396E0E" w14:textId="39E72760" w:rsidR="00D07C8C" w:rsidRPr="00F36B65" w:rsidRDefault="00122AD8" w:rsidP="00FD52FB">
            <w:pPr>
              <w:spacing w:before="60" w:line="288" w:lineRule="auto"/>
              <w:jc w:val="center"/>
              <w:rPr>
                <w:b/>
                <w:i/>
                <w:lang w:val="nl-NL"/>
              </w:rPr>
            </w:pPr>
            <w:r w:rsidRPr="00F36B65">
              <w:rPr>
                <w:b/>
                <w:i/>
                <w:lang w:val="nl-NL"/>
              </w:rPr>
              <w:t>2.235.949</w:t>
            </w:r>
          </w:p>
        </w:tc>
      </w:tr>
      <w:tr w:rsidR="00122AD8" w:rsidRPr="008E0974" w14:paraId="48AFAFCD" w14:textId="77777777" w:rsidTr="00D348FA">
        <w:trPr>
          <w:trHeight w:val="354"/>
          <w:jc w:val="center"/>
        </w:trPr>
        <w:tc>
          <w:tcPr>
            <w:tcW w:w="602" w:type="dxa"/>
          </w:tcPr>
          <w:p w14:paraId="54E7355C" w14:textId="77777777" w:rsidR="00122AD8" w:rsidRPr="008E0974" w:rsidRDefault="00122AD8" w:rsidP="00D07C8C">
            <w:pPr>
              <w:spacing w:before="60" w:line="288" w:lineRule="auto"/>
              <w:rPr>
                <w:i/>
                <w:lang w:val="nl-NL"/>
              </w:rPr>
            </w:pPr>
          </w:p>
        </w:tc>
        <w:tc>
          <w:tcPr>
            <w:tcW w:w="5703" w:type="dxa"/>
          </w:tcPr>
          <w:p w14:paraId="44F6E6CF" w14:textId="0608070A" w:rsidR="00122AD8" w:rsidRPr="008E0974" w:rsidRDefault="00122AD8" w:rsidP="00D07C8C">
            <w:pPr>
              <w:spacing w:before="60" w:line="288" w:lineRule="auto"/>
              <w:rPr>
                <w:lang w:val="nl-NL"/>
              </w:rPr>
            </w:pPr>
            <w:r w:rsidRPr="008E0974">
              <w:rPr>
                <w:lang w:val="nl-NL"/>
              </w:rPr>
              <w:t>Năm 2021</w:t>
            </w:r>
          </w:p>
        </w:tc>
        <w:tc>
          <w:tcPr>
            <w:tcW w:w="1385" w:type="dxa"/>
          </w:tcPr>
          <w:p w14:paraId="4F016B9D" w14:textId="350A16FE" w:rsidR="00122AD8" w:rsidRPr="008E0974" w:rsidRDefault="00122AD8" w:rsidP="00122AD8">
            <w:pPr>
              <w:spacing w:before="60" w:line="288" w:lineRule="auto"/>
              <w:jc w:val="center"/>
              <w:rPr>
                <w:lang w:val="nl-NL"/>
              </w:rPr>
            </w:pPr>
            <w:r w:rsidRPr="008E0974">
              <w:rPr>
                <w:lang w:val="nl-NL"/>
              </w:rPr>
              <w:t>2</w:t>
            </w:r>
          </w:p>
        </w:tc>
        <w:tc>
          <w:tcPr>
            <w:tcW w:w="1567" w:type="dxa"/>
            <w:vAlign w:val="center"/>
          </w:tcPr>
          <w:p w14:paraId="048A4CC4" w14:textId="7AE32099" w:rsidR="00122AD8" w:rsidRPr="008E0974" w:rsidRDefault="00122AD8" w:rsidP="00122AD8">
            <w:pPr>
              <w:spacing w:before="60" w:line="288" w:lineRule="auto"/>
              <w:jc w:val="right"/>
              <w:rPr>
                <w:lang w:val="nl-NL"/>
              </w:rPr>
            </w:pPr>
            <w:r w:rsidRPr="008E0974">
              <w:rPr>
                <w:color w:val="000000"/>
              </w:rPr>
              <w:t>148.400</w:t>
            </w:r>
          </w:p>
        </w:tc>
      </w:tr>
      <w:tr w:rsidR="00122AD8" w:rsidRPr="008E0974" w14:paraId="18F89EE3" w14:textId="77777777" w:rsidTr="00D348FA">
        <w:trPr>
          <w:trHeight w:val="354"/>
          <w:jc w:val="center"/>
        </w:trPr>
        <w:tc>
          <w:tcPr>
            <w:tcW w:w="602" w:type="dxa"/>
          </w:tcPr>
          <w:p w14:paraId="0E971210" w14:textId="77777777" w:rsidR="00122AD8" w:rsidRPr="008E0974" w:rsidRDefault="00122AD8" w:rsidP="00D07C8C">
            <w:pPr>
              <w:spacing w:before="60" w:line="288" w:lineRule="auto"/>
              <w:rPr>
                <w:i/>
                <w:lang w:val="nl-NL"/>
              </w:rPr>
            </w:pPr>
          </w:p>
        </w:tc>
        <w:tc>
          <w:tcPr>
            <w:tcW w:w="5703" w:type="dxa"/>
          </w:tcPr>
          <w:p w14:paraId="549CA456" w14:textId="7C6D0B4E" w:rsidR="00122AD8" w:rsidRPr="008E0974" w:rsidRDefault="00122AD8" w:rsidP="00D07C8C">
            <w:pPr>
              <w:spacing w:before="60" w:line="288" w:lineRule="auto"/>
              <w:rPr>
                <w:lang w:val="nl-NL"/>
              </w:rPr>
            </w:pPr>
            <w:r w:rsidRPr="008E0974">
              <w:rPr>
                <w:lang w:val="nl-NL"/>
              </w:rPr>
              <w:t>Năm 2022</w:t>
            </w:r>
          </w:p>
        </w:tc>
        <w:tc>
          <w:tcPr>
            <w:tcW w:w="1385" w:type="dxa"/>
          </w:tcPr>
          <w:p w14:paraId="18595DBF" w14:textId="097E945A" w:rsidR="00122AD8" w:rsidRPr="008E0974" w:rsidRDefault="00122AD8" w:rsidP="00122AD8">
            <w:pPr>
              <w:spacing w:before="60" w:line="288" w:lineRule="auto"/>
              <w:jc w:val="center"/>
              <w:rPr>
                <w:lang w:val="nl-NL"/>
              </w:rPr>
            </w:pPr>
            <w:r w:rsidRPr="008E0974">
              <w:rPr>
                <w:lang w:val="nl-NL"/>
              </w:rPr>
              <w:t>22</w:t>
            </w:r>
          </w:p>
        </w:tc>
        <w:tc>
          <w:tcPr>
            <w:tcW w:w="1567" w:type="dxa"/>
            <w:vAlign w:val="center"/>
          </w:tcPr>
          <w:p w14:paraId="376E2E72" w14:textId="56FE2DE7" w:rsidR="00122AD8" w:rsidRPr="008E0974" w:rsidRDefault="00122AD8" w:rsidP="00122AD8">
            <w:pPr>
              <w:spacing w:before="60" w:line="288" w:lineRule="auto"/>
              <w:jc w:val="right"/>
              <w:rPr>
                <w:lang w:val="nl-NL"/>
              </w:rPr>
            </w:pPr>
            <w:r w:rsidRPr="008E0974">
              <w:rPr>
                <w:color w:val="000000"/>
              </w:rPr>
              <w:t>1.307.206</w:t>
            </w:r>
          </w:p>
        </w:tc>
      </w:tr>
      <w:tr w:rsidR="00122AD8" w:rsidRPr="008E0974" w14:paraId="659BFBE9" w14:textId="77777777" w:rsidTr="00D348FA">
        <w:trPr>
          <w:trHeight w:val="354"/>
          <w:jc w:val="center"/>
        </w:trPr>
        <w:tc>
          <w:tcPr>
            <w:tcW w:w="602" w:type="dxa"/>
          </w:tcPr>
          <w:p w14:paraId="5E255701" w14:textId="77777777" w:rsidR="00122AD8" w:rsidRPr="008E0974" w:rsidRDefault="00122AD8" w:rsidP="00D07C8C">
            <w:pPr>
              <w:spacing w:before="60" w:line="288" w:lineRule="auto"/>
              <w:rPr>
                <w:i/>
                <w:lang w:val="nl-NL"/>
              </w:rPr>
            </w:pPr>
          </w:p>
        </w:tc>
        <w:tc>
          <w:tcPr>
            <w:tcW w:w="5703" w:type="dxa"/>
          </w:tcPr>
          <w:p w14:paraId="5987985B" w14:textId="35D036BF" w:rsidR="00122AD8" w:rsidRPr="008E0974" w:rsidRDefault="00122AD8" w:rsidP="00D07C8C">
            <w:pPr>
              <w:spacing w:before="60" w:line="288" w:lineRule="auto"/>
              <w:rPr>
                <w:lang w:val="nl-NL"/>
              </w:rPr>
            </w:pPr>
            <w:r w:rsidRPr="008E0974">
              <w:rPr>
                <w:lang w:val="nl-NL"/>
              </w:rPr>
              <w:t>Năm 2023</w:t>
            </w:r>
          </w:p>
        </w:tc>
        <w:tc>
          <w:tcPr>
            <w:tcW w:w="1385" w:type="dxa"/>
          </w:tcPr>
          <w:p w14:paraId="41ECB07A" w14:textId="2DC16518" w:rsidR="00122AD8" w:rsidRPr="008E0974" w:rsidRDefault="00122AD8" w:rsidP="00122AD8">
            <w:pPr>
              <w:spacing w:before="60" w:line="288" w:lineRule="auto"/>
              <w:jc w:val="center"/>
              <w:rPr>
                <w:lang w:val="nl-NL"/>
              </w:rPr>
            </w:pPr>
            <w:r w:rsidRPr="008E0974">
              <w:rPr>
                <w:lang w:val="nl-NL"/>
              </w:rPr>
              <w:t>12</w:t>
            </w:r>
          </w:p>
        </w:tc>
        <w:tc>
          <w:tcPr>
            <w:tcW w:w="1567" w:type="dxa"/>
            <w:vAlign w:val="center"/>
          </w:tcPr>
          <w:p w14:paraId="303B14DC" w14:textId="125D4BCD" w:rsidR="00122AD8" w:rsidRPr="008E0974" w:rsidRDefault="00122AD8" w:rsidP="00122AD8">
            <w:pPr>
              <w:spacing w:before="60" w:line="288" w:lineRule="auto"/>
              <w:jc w:val="right"/>
              <w:rPr>
                <w:lang w:val="nl-NL"/>
              </w:rPr>
            </w:pPr>
            <w:r w:rsidRPr="008E0974">
              <w:rPr>
                <w:color w:val="000000"/>
              </w:rPr>
              <w:t>549.303</w:t>
            </w:r>
          </w:p>
        </w:tc>
      </w:tr>
      <w:tr w:rsidR="00122AD8" w:rsidRPr="008E0974" w14:paraId="51AB2CE0" w14:textId="77777777" w:rsidTr="00D348FA">
        <w:trPr>
          <w:trHeight w:val="354"/>
          <w:jc w:val="center"/>
        </w:trPr>
        <w:tc>
          <w:tcPr>
            <w:tcW w:w="602" w:type="dxa"/>
          </w:tcPr>
          <w:p w14:paraId="4A9123CF" w14:textId="77777777" w:rsidR="00122AD8" w:rsidRPr="008E0974" w:rsidRDefault="00122AD8" w:rsidP="00D07C8C">
            <w:pPr>
              <w:spacing w:before="60" w:line="288" w:lineRule="auto"/>
              <w:rPr>
                <w:i/>
                <w:lang w:val="nl-NL"/>
              </w:rPr>
            </w:pPr>
          </w:p>
        </w:tc>
        <w:tc>
          <w:tcPr>
            <w:tcW w:w="5703" w:type="dxa"/>
          </w:tcPr>
          <w:p w14:paraId="3D17A300" w14:textId="5F502D76" w:rsidR="00122AD8" w:rsidRPr="008E0974" w:rsidRDefault="00122AD8" w:rsidP="00D07C8C">
            <w:pPr>
              <w:spacing w:before="60" w:line="288" w:lineRule="auto"/>
              <w:rPr>
                <w:lang w:val="nl-NL"/>
              </w:rPr>
            </w:pPr>
            <w:r w:rsidRPr="008E0974">
              <w:rPr>
                <w:lang w:val="nl-NL"/>
              </w:rPr>
              <w:t>Năm 2024</w:t>
            </w:r>
          </w:p>
        </w:tc>
        <w:tc>
          <w:tcPr>
            <w:tcW w:w="1385" w:type="dxa"/>
          </w:tcPr>
          <w:p w14:paraId="4ED518EE" w14:textId="6F5012D9" w:rsidR="00122AD8" w:rsidRPr="008E0974" w:rsidRDefault="00122AD8" w:rsidP="00122AD8">
            <w:pPr>
              <w:spacing w:before="60" w:line="288" w:lineRule="auto"/>
              <w:jc w:val="center"/>
              <w:rPr>
                <w:lang w:val="nl-NL"/>
              </w:rPr>
            </w:pPr>
            <w:r w:rsidRPr="008E0974">
              <w:rPr>
                <w:lang w:val="nl-NL"/>
              </w:rPr>
              <w:t>6</w:t>
            </w:r>
          </w:p>
        </w:tc>
        <w:tc>
          <w:tcPr>
            <w:tcW w:w="1567" w:type="dxa"/>
            <w:vAlign w:val="center"/>
          </w:tcPr>
          <w:p w14:paraId="602A4BCF" w14:textId="2F355E65" w:rsidR="00122AD8" w:rsidRPr="008E0974" w:rsidRDefault="00122AD8" w:rsidP="00122AD8">
            <w:pPr>
              <w:spacing w:before="60" w:line="288" w:lineRule="auto"/>
              <w:jc w:val="right"/>
              <w:rPr>
                <w:lang w:val="nl-NL"/>
              </w:rPr>
            </w:pPr>
            <w:r w:rsidRPr="008E0974">
              <w:rPr>
                <w:color w:val="000000"/>
              </w:rPr>
              <w:t>204.960</w:t>
            </w:r>
          </w:p>
        </w:tc>
      </w:tr>
      <w:tr w:rsidR="00122AD8" w:rsidRPr="008E0974" w14:paraId="7075D56E" w14:textId="77777777" w:rsidTr="00D348FA">
        <w:trPr>
          <w:trHeight w:val="354"/>
          <w:jc w:val="center"/>
        </w:trPr>
        <w:tc>
          <w:tcPr>
            <w:tcW w:w="602" w:type="dxa"/>
          </w:tcPr>
          <w:p w14:paraId="16B9DBBE" w14:textId="77777777" w:rsidR="00122AD8" w:rsidRPr="008E0974" w:rsidRDefault="00122AD8" w:rsidP="00D07C8C">
            <w:pPr>
              <w:spacing w:before="60" w:line="288" w:lineRule="auto"/>
              <w:rPr>
                <w:i/>
                <w:lang w:val="nl-NL"/>
              </w:rPr>
            </w:pPr>
          </w:p>
        </w:tc>
        <w:tc>
          <w:tcPr>
            <w:tcW w:w="5703" w:type="dxa"/>
          </w:tcPr>
          <w:p w14:paraId="732FB5CD" w14:textId="1B3664EA" w:rsidR="00122AD8" w:rsidRPr="008E0974" w:rsidRDefault="00122AD8" w:rsidP="00D07C8C">
            <w:pPr>
              <w:spacing w:before="60" w:line="288" w:lineRule="auto"/>
              <w:rPr>
                <w:lang w:val="nl-NL"/>
              </w:rPr>
            </w:pPr>
            <w:r w:rsidRPr="008E0974">
              <w:rPr>
                <w:lang w:val="nl-NL"/>
              </w:rPr>
              <w:t>Năm 2025</w:t>
            </w:r>
          </w:p>
        </w:tc>
        <w:tc>
          <w:tcPr>
            <w:tcW w:w="1385" w:type="dxa"/>
          </w:tcPr>
          <w:p w14:paraId="085E7901" w14:textId="6DEFF375" w:rsidR="00122AD8" w:rsidRPr="008E0974" w:rsidRDefault="00122AD8" w:rsidP="00122AD8">
            <w:pPr>
              <w:spacing w:before="60" w:line="288" w:lineRule="auto"/>
              <w:jc w:val="center"/>
              <w:rPr>
                <w:lang w:val="nl-NL"/>
              </w:rPr>
            </w:pPr>
            <w:r w:rsidRPr="008E0974">
              <w:rPr>
                <w:lang w:val="nl-NL"/>
              </w:rPr>
              <w:t>2</w:t>
            </w:r>
          </w:p>
        </w:tc>
        <w:tc>
          <w:tcPr>
            <w:tcW w:w="1567" w:type="dxa"/>
            <w:vAlign w:val="center"/>
          </w:tcPr>
          <w:p w14:paraId="2B54D4D6" w14:textId="33B8DBD3" w:rsidR="00122AD8" w:rsidRPr="008E0974" w:rsidRDefault="00122AD8" w:rsidP="00122AD8">
            <w:pPr>
              <w:spacing w:before="60" w:line="288" w:lineRule="auto"/>
              <w:jc w:val="right"/>
              <w:rPr>
                <w:lang w:val="nl-NL"/>
              </w:rPr>
            </w:pPr>
            <w:r w:rsidRPr="008E0974">
              <w:rPr>
                <w:color w:val="000000"/>
              </w:rPr>
              <w:t>26.080</w:t>
            </w:r>
          </w:p>
        </w:tc>
      </w:tr>
    </w:tbl>
    <w:p w14:paraId="60F0CDD7" w14:textId="77777777" w:rsidR="00273C8B" w:rsidRDefault="00273C8B" w:rsidP="00681F14">
      <w:pPr>
        <w:spacing w:before="60" w:line="288" w:lineRule="auto"/>
        <w:ind w:firstLine="720"/>
        <w:jc w:val="both"/>
        <w:rPr>
          <w:b/>
          <w:sz w:val="26"/>
          <w:szCs w:val="26"/>
          <w:lang w:val="vi-VN"/>
        </w:rPr>
      </w:pPr>
    </w:p>
    <w:p w14:paraId="18C14656" w14:textId="77777777" w:rsidR="00923858" w:rsidRDefault="00923858" w:rsidP="00681F14">
      <w:pPr>
        <w:spacing w:before="60" w:line="288" w:lineRule="auto"/>
        <w:ind w:firstLine="720"/>
        <w:jc w:val="both"/>
        <w:rPr>
          <w:b/>
          <w:sz w:val="26"/>
          <w:szCs w:val="26"/>
          <w:lang w:val="vi-VN"/>
        </w:rPr>
      </w:pPr>
    </w:p>
    <w:p w14:paraId="49B40BD6" w14:textId="77777777" w:rsidR="00923858" w:rsidRDefault="00923858" w:rsidP="00681F14">
      <w:pPr>
        <w:spacing w:before="60" w:line="288" w:lineRule="auto"/>
        <w:ind w:firstLine="720"/>
        <w:jc w:val="both"/>
        <w:rPr>
          <w:b/>
          <w:sz w:val="26"/>
          <w:szCs w:val="26"/>
          <w:lang w:val="vi-VN"/>
        </w:rPr>
      </w:pPr>
    </w:p>
    <w:p w14:paraId="1D0A1829" w14:textId="6284F48D" w:rsidR="00681F14" w:rsidRPr="00DF03A3" w:rsidRDefault="00681F14" w:rsidP="00681F14">
      <w:pPr>
        <w:spacing w:before="60" w:line="288" w:lineRule="auto"/>
        <w:ind w:firstLine="720"/>
        <w:jc w:val="both"/>
        <w:rPr>
          <w:b/>
          <w:sz w:val="26"/>
          <w:szCs w:val="26"/>
          <w:lang w:val="vi-VN"/>
        </w:rPr>
      </w:pPr>
      <w:r w:rsidRPr="00DF03A3">
        <w:rPr>
          <w:b/>
          <w:sz w:val="26"/>
          <w:szCs w:val="26"/>
          <w:lang w:val="vi-VN"/>
        </w:rPr>
        <w:lastRenderedPageBreak/>
        <w:t>II. NHỮNG ĐIỂM MỚI, NỔI BẬT CỦA KẾ HOẠCH ĐẦU TƯ CÔNG TRUNG HẠN GIAI ĐOẠN 2021-2025 CỦA BỘ TƯ PHÁP</w:t>
      </w:r>
    </w:p>
    <w:p w14:paraId="4557E6C1" w14:textId="18D5ABE1" w:rsidR="00100B63" w:rsidRPr="00DF03A3" w:rsidRDefault="002910B1" w:rsidP="002F6226">
      <w:pPr>
        <w:spacing w:before="60" w:line="288" w:lineRule="auto"/>
        <w:ind w:firstLine="720"/>
        <w:jc w:val="both"/>
        <w:rPr>
          <w:b/>
          <w:bCs/>
          <w:i/>
          <w:lang w:val="vi-VN"/>
        </w:rPr>
      </w:pPr>
      <w:r w:rsidRPr="00DF03A3">
        <w:rPr>
          <w:b/>
          <w:bCs/>
          <w:i/>
          <w:lang w:val="vi-VN"/>
        </w:rPr>
        <w:t>2.1.</w:t>
      </w:r>
      <w:r w:rsidR="0033573C" w:rsidRPr="00DF03A3">
        <w:rPr>
          <w:b/>
          <w:bCs/>
          <w:i/>
          <w:lang w:val="vi-VN"/>
        </w:rPr>
        <w:t xml:space="preserve"> Về tổng kinh phí</w:t>
      </w:r>
    </w:p>
    <w:p w14:paraId="1AFF02B9" w14:textId="18B72B04" w:rsidR="002F6226" w:rsidRPr="00DF03A3" w:rsidRDefault="004A252D" w:rsidP="002F6226">
      <w:pPr>
        <w:tabs>
          <w:tab w:val="left" w:pos="993"/>
        </w:tabs>
        <w:spacing w:before="60" w:line="281" w:lineRule="auto"/>
        <w:ind w:firstLine="720"/>
        <w:jc w:val="both"/>
        <w:rPr>
          <w:spacing w:val="2"/>
          <w:lang w:val="vi-VN"/>
        </w:rPr>
      </w:pPr>
      <w:r w:rsidRPr="00DF03A3">
        <w:rPr>
          <w:spacing w:val="2"/>
          <w:lang w:val="vi-VN"/>
        </w:rPr>
        <w:t xml:space="preserve">Tổng số vốn ngân sách nhà nước được giao giai đoạn 2021-2025 </w:t>
      </w:r>
      <w:r w:rsidR="002F6226" w:rsidRPr="00DF03A3">
        <w:rPr>
          <w:spacing w:val="2"/>
          <w:lang w:val="vi-VN"/>
        </w:rPr>
        <w:t xml:space="preserve">là: </w:t>
      </w:r>
      <w:r w:rsidR="002F6226" w:rsidRPr="00DF03A3">
        <w:rPr>
          <w:b/>
          <w:spacing w:val="2"/>
          <w:lang w:val="vi-VN"/>
        </w:rPr>
        <w:t>3.580,5</w:t>
      </w:r>
      <w:r w:rsidR="00232E30" w:rsidRPr="00DF03A3">
        <w:rPr>
          <w:spacing w:val="2"/>
          <w:lang w:val="vi-VN"/>
        </w:rPr>
        <w:t xml:space="preserve"> tỷ đồng</w:t>
      </w:r>
      <w:r w:rsidR="002F6226" w:rsidRPr="00DF03A3">
        <w:rPr>
          <w:spacing w:val="2"/>
          <w:lang w:val="vi-VN"/>
        </w:rPr>
        <w:t xml:space="preserve"> (tăng </w:t>
      </w:r>
      <w:r w:rsidR="002F6226" w:rsidRPr="00DF03A3">
        <w:rPr>
          <w:b/>
          <w:spacing w:val="2"/>
          <w:lang w:val="vi-VN"/>
        </w:rPr>
        <w:t>27,4</w:t>
      </w:r>
      <w:r w:rsidR="002F6226" w:rsidRPr="00DF03A3">
        <w:rPr>
          <w:spacing w:val="2"/>
          <w:lang w:val="vi-VN"/>
        </w:rPr>
        <w:t>%</w:t>
      </w:r>
      <w:r w:rsidRPr="00DF03A3">
        <w:rPr>
          <w:spacing w:val="2"/>
          <w:lang w:val="vi-VN"/>
        </w:rPr>
        <w:t xml:space="preserve"> so với số vốn kế hoạch và tăng </w:t>
      </w:r>
      <w:r w:rsidRPr="00DF03A3">
        <w:rPr>
          <w:b/>
          <w:spacing w:val="2"/>
          <w:lang w:val="vi-VN"/>
        </w:rPr>
        <w:t>47,6</w:t>
      </w:r>
      <w:r w:rsidRPr="00DF03A3">
        <w:rPr>
          <w:spacing w:val="2"/>
          <w:lang w:val="vi-VN"/>
        </w:rPr>
        <w:t>% so với số vốn Bộ Tư pháp được cấp thực tế giai đoạn 2016-2020</w:t>
      </w:r>
      <w:r w:rsidR="00232E30" w:rsidRPr="00DF03A3">
        <w:rPr>
          <w:spacing w:val="2"/>
          <w:lang w:val="vi-VN"/>
        </w:rPr>
        <w:t>)</w:t>
      </w:r>
      <w:r w:rsidR="002F6226" w:rsidRPr="00DF03A3">
        <w:rPr>
          <w:spacing w:val="2"/>
          <w:lang w:val="vi-VN"/>
        </w:rPr>
        <w:t>.</w:t>
      </w:r>
    </w:p>
    <w:p w14:paraId="4418391D" w14:textId="0B2C1293" w:rsidR="002F6226" w:rsidRPr="00286C74" w:rsidRDefault="002910B1" w:rsidP="002F6226">
      <w:pPr>
        <w:tabs>
          <w:tab w:val="left" w:pos="993"/>
        </w:tabs>
        <w:spacing w:before="60" w:line="281" w:lineRule="auto"/>
        <w:ind w:firstLine="720"/>
        <w:jc w:val="both"/>
        <w:rPr>
          <w:b/>
          <w:i/>
          <w:spacing w:val="2"/>
          <w:lang w:val="vi-VN"/>
        </w:rPr>
      </w:pPr>
      <w:r w:rsidRPr="00DF03A3">
        <w:rPr>
          <w:b/>
          <w:i/>
          <w:spacing w:val="2"/>
          <w:lang w:val="vi-VN"/>
        </w:rPr>
        <w:t>2.2.</w:t>
      </w:r>
      <w:r w:rsidR="002F6226" w:rsidRPr="00DF03A3">
        <w:rPr>
          <w:b/>
          <w:i/>
          <w:spacing w:val="2"/>
          <w:lang w:val="vi-VN"/>
        </w:rPr>
        <w:t xml:space="preserve"> Về </w:t>
      </w:r>
      <w:r w:rsidR="00286C74">
        <w:rPr>
          <w:b/>
          <w:i/>
          <w:spacing w:val="2"/>
          <w:lang w:val="vi-VN"/>
        </w:rPr>
        <w:t>số lượng đầu dự án chuyển tiếp</w:t>
      </w:r>
    </w:p>
    <w:p w14:paraId="295002B7" w14:textId="353F8581" w:rsidR="004A252D" w:rsidRDefault="004A252D" w:rsidP="002F6226">
      <w:pPr>
        <w:tabs>
          <w:tab w:val="left" w:pos="993"/>
        </w:tabs>
        <w:spacing w:before="60" w:line="281" w:lineRule="auto"/>
        <w:ind w:firstLine="720"/>
        <w:jc w:val="both"/>
        <w:rPr>
          <w:spacing w:val="2"/>
          <w:lang w:val="vi-VN"/>
        </w:rPr>
      </w:pPr>
      <w:r w:rsidRPr="00DF03A3">
        <w:rPr>
          <w:spacing w:val="2"/>
          <w:lang w:val="vi-VN"/>
        </w:rPr>
        <w:t>-</w:t>
      </w:r>
      <w:r w:rsidR="002F6226" w:rsidRPr="00DF03A3">
        <w:rPr>
          <w:spacing w:val="2"/>
          <w:lang w:val="vi-VN"/>
        </w:rPr>
        <w:t xml:space="preserve"> </w:t>
      </w:r>
      <w:r w:rsidR="002F6226" w:rsidRPr="00DF03A3">
        <w:rPr>
          <w:i/>
          <w:spacing w:val="2"/>
          <w:lang w:val="vi-VN"/>
        </w:rPr>
        <w:t>Dự án chuyển tiếp</w:t>
      </w:r>
      <w:r w:rsidR="002F6226" w:rsidRPr="00DF03A3">
        <w:rPr>
          <w:spacing w:val="2"/>
          <w:lang w:val="vi-VN"/>
        </w:rPr>
        <w:t xml:space="preserve">: Số lượng dự án chuyển tiếp </w:t>
      </w:r>
      <w:r w:rsidRPr="00DF03A3">
        <w:rPr>
          <w:spacing w:val="2"/>
          <w:lang w:val="vi-VN"/>
        </w:rPr>
        <w:t xml:space="preserve">từ giai đoạn 2016-2020 sang giai đoạn 2021-2025 là </w:t>
      </w:r>
      <w:r w:rsidRPr="00DF03A3">
        <w:rPr>
          <w:b/>
          <w:spacing w:val="2"/>
          <w:lang w:val="vi-VN"/>
        </w:rPr>
        <w:t>139</w:t>
      </w:r>
      <w:r w:rsidRPr="00DF03A3">
        <w:rPr>
          <w:spacing w:val="2"/>
          <w:lang w:val="vi-VN"/>
        </w:rPr>
        <w:t xml:space="preserve"> dự án (</w:t>
      </w:r>
      <w:r w:rsidRPr="00DF03A3">
        <w:rPr>
          <w:i/>
          <w:spacing w:val="2"/>
          <w:lang w:val="vi-VN"/>
        </w:rPr>
        <w:t>tăng 58 dự án so với số lượng dự án chuyển tiếp giai đoạn 2016-2020, tương ứng 71,6%</w:t>
      </w:r>
      <w:r w:rsidRPr="00DF03A3">
        <w:rPr>
          <w:spacing w:val="2"/>
          <w:lang w:val="vi-VN"/>
        </w:rPr>
        <w:t>).</w:t>
      </w:r>
    </w:p>
    <w:p w14:paraId="5D1E6750" w14:textId="051426A2" w:rsidR="00286C74" w:rsidRPr="00286C74" w:rsidRDefault="00286C74" w:rsidP="00286C74">
      <w:pPr>
        <w:tabs>
          <w:tab w:val="left" w:pos="993"/>
        </w:tabs>
        <w:spacing w:before="60" w:line="281" w:lineRule="auto"/>
        <w:ind w:firstLine="720"/>
        <w:jc w:val="both"/>
        <w:rPr>
          <w:b/>
          <w:i/>
          <w:spacing w:val="2"/>
          <w:lang w:val="vi-VN"/>
        </w:rPr>
      </w:pPr>
      <w:r w:rsidRPr="00DF03A3">
        <w:rPr>
          <w:b/>
          <w:i/>
          <w:spacing w:val="2"/>
          <w:lang w:val="vi-VN"/>
        </w:rPr>
        <w:t>2.</w:t>
      </w:r>
      <w:r w:rsidRPr="00286C74">
        <w:rPr>
          <w:b/>
          <w:i/>
          <w:spacing w:val="2"/>
          <w:lang w:val="vi-VN"/>
        </w:rPr>
        <w:t>3</w:t>
      </w:r>
      <w:r w:rsidRPr="00DF03A3">
        <w:rPr>
          <w:b/>
          <w:i/>
          <w:spacing w:val="2"/>
          <w:lang w:val="vi-VN"/>
        </w:rPr>
        <w:t xml:space="preserve">. Về </w:t>
      </w:r>
      <w:r w:rsidRPr="00286C74">
        <w:rPr>
          <w:b/>
          <w:i/>
          <w:spacing w:val="2"/>
          <w:lang w:val="vi-VN"/>
        </w:rPr>
        <w:t>danh mục</w:t>
      </w:r>
      <w:r w:rsidR="002336DF" w:rsidRPr="002C1B0B">
        <w:rPr>
          <w:b/>
          <w:i/>
          <w:spacing w:val="2"/>
          <w:lang w:val="vi-VN"/>
        </w:rPr>
        <w:t>,</w:t>
      </w:r>
      <w:r w:rsidR="003E50D7" w:rsidRPr="002336DF">
        <w:rPr>
          <w:b/>
          <w:i/>
          <w:spacing w:val="2"/>
          <w:lang w:val="vi-VN"/>
        </w:rPr>
        <w:t xml:space="preserve"> </w:t>
      </w:r>
      <w:r w:rsidR="002336DF" w:rsidRPr="002C1B0B">
        <w:rPr>
          <w:b/>
          <w:i/>
          <w:spacing w:val="2"/>
          <w:lang w:val="vi-VN"/>
        </w:rPr>
        <w:t xml:space="preserve">quy mô và </w:t>
      </w:r>
      <w:r w:rsidR="003E50D7" w:rsidRPr="002336DF">
        <w:rPr>
          <w:b/>
          <w:i/>
          <w:spacing w:val="2"/>
          <w:lang w:val="vi-VN"/>
        </w:rPr>
        <w:t>tính chất</w:t>
      </w:r>
      <w:r w:rsidRPr="00286C74">
        <w:rPr>
          <w:b/>
          <w:i/>
          <w:spacing w:val="2"/>
          <w:lang w:val="vi-VN"/>
        </w:rPr>
        <w:t xml:space="preserve"> dự án mở mới</w:t>
      </w:r>
    </w:p>
    <w:p w14:paraId="270A160D" w14:textId="7D7DA045" w:rsidR="00286C74" w:rsidRPr="00286C74" w:rsidRDefault="00286C74" w:rsidP="0050797C">
      <w:pPr>
        <w:tabs>
          <w:tab w:val="left" w:pos="993"/>
        </w:tabs>
        <w:spacing w:before="60" w:line="281" w:lineRule="auto"/>
        <w:ind w:firstLine="720"/>
        <w:jc w:val="both"/>
        <w:rPr>
          <w:spacing w:val="2"/>
          <w:lang w:val="vi-VN"/>
        </w:rPr>
      </w:pPr>
      <w:r w:rsidRPr="00286C74">
        <w:rPr>
          <w:spacing w:val="2"/>
          <w:lang w:val="vi-VN"/>
        </w:rPr>
        <w:t>Về số lượng đầu dự án</w:t>
      </w:r>
      <w:r w:rsidR="004A252D" w:rsidRPr="00DF03A3">
        <w:rPr>
          <w:spacing w:val="2"/>
          <w:lang w:val="vi-VN"/>
        </w:rPr>
        <w:t xml:space="preserve"> </w:t>
      </w:r>
      <w:r w:rsidR="002F6226" w:rsidRPr="00DF03A3">
        <w:rPr>
          <w:spacing w:val="2"/>
          <w:lang w:val="vi-VN"/>
        </w:rPr>
        <w:t>khởi công mới</w:t>
      </w:r>
      <w:r w:rsidRPr="00286C74">
        <w:rPr>
          <w:spacing w:val="2"/>
          <w:lang w:val="vi-VN"/>
        </w:rPr>
        <w:t xml:space="preserve"> giai đoạn 2021-2025 là</w:t>
      </w:r>
      <w:r w:rsidR="002F6226" w:rsidRPr="00DF03A3">
        <w:rPr>
          <w:spacing w:val="2"/>
          <w:lang w:val="vi-VN"/>
        </w:rPr>
        <w:t xml:space="preserve"> </w:t>
      </w:r>
      <w:r w:rsidR="002F6226" w:rsidRPr="00DF03A3">
        <w:rPr>
          <w:b/>
          <w:spacing w:val="2"/>
          <w:lang w:val="vi-VN"/>
        </w:rPr>
        <w:t>44</w:t>
      </w:r>
      <w:r w:rsidR="002F6226" w:rsidRPr="00DF03A3">
        <w:rPr>
          <w:spacing w:val="2"/>
          <w:lang w:val="vi-VN"/>
        </w:rPr>
        <w:t xml:space="preserve"> dự án</w:t>
      </w:r>
      <w:r w:rsidRPr="00286C74">
        <w:rPr>
          <w:spacing w:val="2"/>
          <w:lang w:val="vi-VN"/>
        </w:rPr>
        <w:t xml:space="preserve">, </w:t>
      </w:r>
      <w:r w:rsidR="00232E30" w:rsidRPr="00DF03A3">
        <w:rPr>
          <w:i/>
          <w:spacing w:val="2"/>
          <w:lang w:val="vi-VN"/>
        </w:rPr>
        <w:t>giảm 64%</w:t>
      </w:r>
      <w:r w:rsidRPr="00286C74">
        <w:rPr>
          <w:i/>
          <w:spacing w:val="2"/>
          <w:lang w:val="vi-VN"/>
        </w:rPr>
        <w:t xml:space="preserve"> so với giai đoạn 2016-2020. </w:t>
      </w:r>
      <w:r w:rsidRPr="00286C74">
        <w:rPr>
          <w:spacing w:val="2"/>
          <w:lang w:val="vi-VN"/>
        </w:rPr>
        <w:t xml:space="preserve">Tuy nhiên, </w:t>
      </w:r>
      <w:r w:rsidR="002C1B0B" w:rsidRPr="002C1B0B">
        <w:rPr>
          <w:spacing w:val="2"/>
          <w:lang w:val="vi-VN"/>
        </w:rPr>
        <w:t xml:space="preserve">về danh mục, </w:t>
      </w:r>
      <w:r w:rsidRPr="00286C74">
        <w:rPr>
          <w:spacing w:val="2"/>
          <w:lang w:val="vi-VN"/>
        </w:rPr>
        <w:t>quy mô và tính chất phức tạp trong triển khai dự án lại tăng so với giai đoạn 2016-2020, cụ thể:</w:t>
      </w:r>
    </w:p>
    <w:p w14:paraId="49A546B4" w14:textId="310932A9" w:rsidR="00DE04AC" w:rsidRPr="00DF03A3" w:rsidRDefault="002C1B0B" w:rsidP="0050797C">
      <w:pPr>
        <w:tabs>
          <w:tab w:val="left" w:pos="993"/>
        </w:tabs>
        <w:spacing w:before="60" w:line="281" w:lineRule="auto"/>
        <w:ind w:firstLine="720"/>
        <w:jc w:val="both"/>
        <w:rPr>
          <w:spacing w:val="-2"/>
          <w:lang w:val="vi-VN"/>
        </w:rPr>
      </w:pPr>
      <w:r w:rsidRPr="002C1B0B">
        <w:rPr>
          <w:spacing w:val="2"/>
          <w:lang w:val="vi-VN"/>
        </w:rPr>
        <w:t>-</w:t>
      </w:r>
      <w:r w:rsidR="00286C74" w:rsidRPr="00286C74">
        <w:rPr>
          <w:spacing w:val="2"/>
          <w:lang w:val="vi-VN"/>
        </w:rPr>
        <w:t xml:space="preserve"> N</w:t>
      </w:r>
      <w:r w:rsidR="0050797C" w:rsidRPr="00DF03A3">
        <w:rPr>
          <w:spacing w:val="2"/>
          <w:lang w:val="vi-VN"/>
        </w:rPr>
        <w:t xml:space="preserve">hóm các dự án về công nghệ thông tin tăng </w:t>
      </w:r>
      <w:r w:rsidR="00286C74" w:rsidRPr="00286C74">
        <w:rPr>
          <w:spacing w:val="2"/>
          <w:lang w:val="vi-VN"/>
        </w:rPr>
        <w:t>đột biến so</w:t>
      </w:r>
      <w:r w:rsidR="0050797C" w:rsidRPr="00DF03A3">
        <w:rPr>
          <w:spacing w:val="2"/>
          <w:lang w:val="vi-VN"/>
        </w:rPr>
        <w:t xml:space="preserve"> với giai đoạn 20</w:t>
      </w:r>
      <w:r w:rsidR="004C1E00" w:rsidRPr="004C1E00">
        <w:rPr>
          <w:spacing w:val="2"/>
          <w:lang w:val="vi-VN"/>
        </w:rPr>
        <w:t>16</w:t>
      </w:r>
      <w:r w:rsidR="0050797C" w:rsidRPr="00DF03A3">
        <w:rPr>
          <w:spacing w:val="2"/>
          <w:lang w:val="vi-VN"/>
        </w:rPr>
        <w:t>-202</w:t>
      </w:r>
      <w:r w:rsidR="004C1E00" w:rsidRPr="004C1E00">
        <w:rPr>
          <w:spacing w:val="2"/>
          <w:lang w:val="vi-VN"/>
        </w:rPr>
        <w:t>0</w:t>
      </w:r>
      <w:r w:rsidR="0050797C" w:rsidRPr="00DF03A3">
        <w:rPr>
          <w:spacing w:val="2"/>
          <w:lang w:val="vi-VN"/>
        </w:rPr>
        <w:t xml:space="preserve"> cả về chiều rộng lẫn chiều sâu. </w:t>
      </w:r>
      <w:r w:rsidR="00DE04AC" w:rsidRPr="00DF03A3">
        <w:rPr>
          <w:spacing w:val="-2"/>
          <w:lang w:val="vi-VN"/>
        </w:rPr>
        <w:t>Hiện tại, Bộ Tư pháp đang tiếp tục đề nghị Bộ Kế hoạch và Đầu tư, Bộ Tài chính bổ sung 1.012.000 triệu đồng vốn Ngành Công nghệ thông tin để triển khai các 02 dự án ứng dụng công nghệ thông tin Bộ Tư pháp đã được giao nhiệm vụ nhưng chưa được bố trí đủ nguồn vốn (</w:t>
      </w:r>
      <w:r w:rsidR="00DE04AC" w:rsidRPr="00DF03A3">
        <w:rPr>
          <w:i/>
          <w:spacing w:val="-2"/>
          <w:lang w:val="vi-VN"/>
        </w:rPr>
        <w:t>Dự án: Xây dựng CSDL Quốc gia về XLVPHC; Dự án Xây dựng Hệ thống thông tin trong lĩnh vực Thi hành án dân sự</w:t>
      </w:r>
      <w:r w:rsidR="00DE04AC" w:rsidRPr="00DF03A3">
        <w:rPr>
          <w:spacing w:val="-2"/>
          <w:lang w:val="vi-VN"/>
        </w:rPr>
        <w:t>).</w:t>
      </w:r>
    </w:p>
    <w:p w14:paraId="0EC2D059" w14:textId="6E2D846D" w:rsidR="0050797C" w:rsidRPr="00286C74" w:rsidRDefault="002C1B0B" w:rsidP="00311A28">
      <w:pPr>
        <w:tabs>
          <w:tab w:val="left" w:pos="993"/>
        </w:tabs>
        <w:spacing w:before="60" w:line="281" w:lineRule="auto"/>
        <w:ind w:firstLine="720"/>
        <w:jc w:val="both"/>
        <w:rPr>
          <w:spacing w:val="2"/>
          <w:lang w:val="vi-VN"/>
        </w:rPr>
      </w:pPr>
      <w:r w:rsidRPr="002C1B0B">
        <w:rPr>
          <w:i/>
          <w:spacing w:val="2"/>
          <w:lang w:val="vi-VN"/>
        </w:rPr>
        <w:t>-</w:t>
      </w:r>
      <w:r w:rsidR="001D3F74" w:rsidRPr="00DF03A3">
        <w:rPr>
          <w:i/>
          <w:spacing w:val="2"/>
          <w:lang w:val="vi-VN"/>
        </w:rPr>
        <w:t xml:space="preserve"> </w:t>
      </w:r>
      <w:r w:rsidR="0050797C" w:rsidRPr="00DF03A3">
        <w:rPr>
          <w:spacing w:val="2"/>
          <w:lang w:val="vi-VN"/>
        </w:rPr>
        <w:t xml:space="preserve">Trước yêu cầu phải sắp xếp, cắt giảm đầu mối các dự án, cắt giảm tối đa các dự án chưa thực sự cấp thiết theo </w:t>
      </w:r>
      <w:r w:rsidR="0050797C" w:rsidRPr="003E50D7">
        <w:rPr>
          <w:i/>
          <w:spacing w:val="2"/>
          <w:lang w:val="vi-VN"/>
        </w:rPr>
        <w:t>Chỉ thị số 13/CT-TTg của Thủ tướng Chính phủ</w:t>
      </w:r>
      <w:r w:rsidR="00BD684E" w:rsidRPr="003E50D7">
        <w:rPr>
          <w:i/>
          <w:spacing w:val="2"/>
          <w:lang w:val="vi-VN"/>
        </w:rPr>
        <w:t xml:space="preserve"> về đẩy nhanh tiến độ và nâng cao chất lượng xây dựng Kế hoạch đầu tư công trung hạn giai đoạn 2021 - 2025</w:t>
      </w:r>
      <w:r w:rsidR="0050797C" w:rsidRPr="00DF03A3">
        <w:rPr>
          <w:spacing w:val="2"/>
          <w:lang w:val="vi-VN"/>
        </w:rPr>
        <w:t xml:space="preserve">, </w:t>
      </w:r>
      <w:r w:rsidR="003E50D7" w:rsidRPr="003E50D7">
        <w:rPr>
          <w:spacing w:val="2"/>
          <w:lang w:val="vi-VN"/>
        </w:rPr>
        <w:t>tương tự các B</w:t>
      </w:r>
      <w:r w:rsidR="003E50D7">
        <w:rPr>
          <w:spacing w:val="2"/>
          <w:lang w:val="vi-VN"/>
        </w:rPr>
        <w:t xml:space="preserve">ộ, cơ quan ngang Bộ thuộc </w:t>
      </w:r>
      <w:r w:rsidR="003E50D7" w:rsidRPr="003E50D7">
        <w:rPr>
          <w:spacing w:val="2"/>
          <w:lang w:val="vi-VN"/>
        </w:rPr>
        <w:t xml:space="preserve">Chính phủ, </w:t>
      </w:r>
      <w:r w:rsidR="0050797C" w:rsidRPr="00DF03A3">
        <w:rPr>
          <w:spacing w:val="2"/>
          <w:lang w:val="vi-VN"/>
        </w:rPr>
        <w:t xml:space="preserve">Bộ Tư pháp cũng đã có sự thay đổi cách tiếp cận dự án theo hướng </w:t>
      </w:r>
      <w:r w:rsidR="0050797C" w:rsidRPr="003E50D7">
        <w:rPr>
          <w:spacing w:val="2"/>
          <w:u w:val="single"/>
          <w:lang w:val="vi-VN"/>
        </w:rPr>
        <w:t>gộp các dự án xây dựng trụ sở, kho vật chứng các cơ quan THADS địa phương trên địa bàn tỉnh hoặc liên tỉnh thành 01 dự án.</w:t>
      </w:r>
      <w:r w:rsidR="0050797C" w:rsidRPr="00DF03A3">
        <w:rPr>
          <w:spacing w:val="2"/>
          <w:lang w:val="vi-VN"/>
        </w:rPr>
        <w:t xml:space="preserve"> </w:t>
      </w:r>
      <w:r w:rsidR="00A50CA1" w:rsidRPr="00A50CA1">
        <w:rPr>
          <w:spacing w:val="2"/>
          <w:lang w:val="vi-VN"/>
        </w:rPr>
        <w:t>Theo</w:t>
      </w:r>
      <w:r w:rsidR="0050797C" w:rsidRPr="00DF03A3">
        <w:rPr>
          <w:spacing w:val="2"/>
          <w:lang w:val="vi-VN"/>
        </w:rPr>
        <w:t xml:space="preserve"> đó, đầu mối dự án khởi công mới đã giảm từ </w:t>
      </w:r>
      <w:r w:rsidR="0050797C" w:rsidRPr="00DF03A3">
        <w:rPr>
          <w:b/>
          <w:spacing w:val="2"/>
          <w:lang w:val="vi-VN"/>
        </w:rPr>
        <w:t>142</w:t>
      </w:r>
      <w:r w:rsidR="0050797C" w:rsidRPr="00DF03A3">
        <w:rPr>
          <w:spacing w:val="2"/>
          <w:lang w:val="vi-VN"/>
        </w:rPr>
        <w:t xml:space="preserve"> dự án xuống </w:t>
      </w:r>
      <w:r w:rsidR="0050797C" w:rsidRPr="00DF03A3">
        <w:rPr>
          <w:b/>
          <w:spacing w:val="2"/>
          <w:lang w:val="vi-VN"/>
        </w:rPr>
        <w:t>36</w:t>
      </w:r>
      <w:r w:rsidR="0050797C" w:rsidRPr="00DF03A3">
        <w:rPr>
          <w:spacing w:val="2"/>
          <w:lang w:val="vi-VN"/>
        </w:rPr>
        <w:t xml:space="preserve"> dự án </w:t>
      </w:r>
      <w:r w:rsidR="00A50CA1" w:rsidRPr="00A50CA1">
        <w:rPr>
          <w:spacing w:val="2"/>
          <w:lang w:val="vi-VN"/>
        </w:rPr>
        <w:t xml:space="preserve">thuộc </w:t>
      </w:r>
      <w:r w:rsidR="0050797C" w:rsidRPr="00DF03A3">
        <w:rPr>
          <w:spacing w:val="2"/>
          <w:lang w:val="vi-VN"/>
        </w:rPr>
        <w:t>khối cơ quan THADS địa phương.</w:t>
      </w:r>
      <w:r w:rsidR="00286C74" w:rsidRPr="00286C74">
        <w:rPr>
          <w:spacing w:val="2"/>
          <w:lang w:val="vi-VN"/>
        </w:rPr>
        <w:t xml:space="preserve"> Toàn bộ các dự án mở mới là dự án nhóm </w:t>
      </w:r>
      <w:r w:rsidR="00A50CA1" w:rsidRPr="00A50CA1">
        <w:rPr>
          <w:spacing w:val="2"/>
          <w:lang w:val="vi-VN"/>
        </w:rPr>
        <w:t xml:space="preserve">C đến nhóm B </w:t>
      </w:r>
      <w:r w:rsidR="00286C74" w:rsidRPr="00286C74">
        <w:rPr>
          <w:spacing w:val="2"/>
          <w:lang w:val="vi-VN"/>
        </w:rPr>
        <w:t xml:space="preserve">phải lập Báo cáo nghiên cứu khả thi với 02 bước thiết kế </w:t>
      </w:r>
      <w:r w:rsidR="00A50CA1">
        <w:rPr>
          <w:spacing w:val="2"/>
          <w:lang w:val="vi-VN"/>
        </w:rPr>
        <w:t>(thiết kế cơ sở và thiết kế bản vẽ thi công)</w:t>
      </w:r>
      <w:r w:rsidR="00A50CA1" w:rsidRPr="00A50CA1">
        <w:rPr>
          <w:spacing w:val="2"/>
          <w:lang w:val="vi-VN"/>
        </w:rPr>
        <w:t xml:space="preserve"> </w:t>
      </w:r>
      <w:r w:rsidR="00286C74" w:rsidRPr="00286C74">
        <w:rPr>
          <w:spacing w:val="2"/>
          <w:lang w:val="vi-VN"/>
        </w:rPr>
        <w:t xml:space="preserve">và </w:t>
      </w:r>
      <w:r w:rsidR="00A50CA1" w:rsidRPr="00A50CA1">
        <w:rPr>
          <w:spacing w:val="2"/>
          <w:lang w:val="vi-VN"/>
        </w:rPr>
        <w:t xml:space="preserve">phạm vi </w:t>
      </w:r>
      <w:r w:rsidR="00286C74" w:rsidRPr="00286C74">
        <w:rPr>
          <w:spacing w:val="2"/>
          <w:lang w:val="vi-VN"/>
        </w:rPr>
        <w:t xml:space="preserve">trải rộng trên nhiều địa bàn </w:t>
      </w:r>
      <w:r w:rsidR="00A50CA1" w:rsidRPr="00A50CA1">
        <w:rPr>
          <w:spacing w:val="2"/>
          <w:lang w:val="vi-VN"/>
        </w:rPr>
        <w:t xml:space="preserve">cấp </w:t>
      </w:r>
      <w:r w:rsidR="00286C74" w:rsidRPr="00286C74">
        <w:rPr>
          <w:spacing w:val="2"/>
          <w:lang w:val="vi-VN"/>
        </w:rPr>
        <w:t>huyện thuộc tỉnh hoặc liên tỉnh.</w:t>
      </w:r>
    </w:p>
    <w:p w14:paraId="5E5E0341" w14:textId="2E752B17" w:rsidR="00311A28" w:rsidRPr="00DF03A3" w:rsidRDefault="00311A28" w:rsidP="00311A28">
      <w:pPr>
        <w:tabs>
          <w:tab w:val="left" w:pos="993"/>
        </w:tabs>
        <w:spacing w:before="60" w:line="281" w:lineRule="auto"/>
        <w:ind w:firstLine="720"/>
        <w:jc w:val="both"/>
        <w:rPr>
          <w:b/>
          <w:i/>
          <w:spacing w:val="2"/>
        </w:rPr>
      </w:pPr>
      <w:r w:rsidRPr="00DF03A3">
        <w:rPr>
          <w:b/>
          <w:i/>
          <w:spacing w:val="2"/>
        </w:rPr>
        <w:t>2.</w:t>
      </w:r>
      <w:r w:rsidR="007708BD" w:rsidRPr="00DF03A3">
        <w:rPr>
          <w:b/>
          <w:i/>
          <w:spacing w:val="2"/>
        </w:rPr>
        <w:t>4</w:t>
      </w:r>
      <w:r w:rsidRPr="00DF03A3">
        <w:rPr>
          <w:b/>
          <w:i/>
          <w:spacing w:val="2"/>
        </w:rPr>
        <w:t>. Thời gian thực hiện kế hoạch</w:t>
      </w:r>
    </w:p>
    <w:p w14:paraId="739D38BB" w14:textId="066BDC26" w:rsidR="002910B1" w:rsidRPr="00DF03A3" w:rsidRDefault="00BD5717" w:rsidP="00AD6756">
      <w:pPr>
        <w:tabs>
          <w:tab w:val="left" w:pos="993"/>
        </w:tabs>
        <w:spacing w:before="60" w:line="281" w:lineRule="auto"/>
        <w:ind w:firstLine="720"/>
        <w:jc w:val="both"/>
        <w:rPr>
          <w:spacing w:val="2"/>
        </w:rPr>
      </w:pPr>
      <w:r w:rsidRPr="00DF03A3">
        <w:rPr>
          <w:spacing w:val="2"/>
        </w:rPr>
        <w:t>Mặc dù kế hoạch đầu tư công trung hạn được thực hiện cho giai đoạn 05 năm</w:t>
      </w:r>
      <w:r w:rsidR="00B571B0" w:rsidRPr="00DF03A3">
        <w:rPr>
          <w:spacing w:val="2"/>
        </w:rPr>
        <w:t xml:space="preserve"> từ 2021-2025</w:t>
      </w:r>
      <w:r w:rsidRPr="00DF03A3">
        <w:rPr>
          <w:spacing w:val="2"/>
        </w:rPr>
        <w:t xml:space="preserve">, tuy nhiên, do ảnh hưởng </w:t>
      </w:r>
      <w:r w:rsidR="00A50CA1">
        <w:rPr>
          <w:spacing w:val="2"/>
        </w:rPr>
        <w:t xml:space="preserve">lớn của đại dịch Covid19 đến mọi mặt đời sống, kinh tế, xã hội (dịch bệnh bùng phát từ cuối năm 2019 đến thời điểm </w:t>
      </w:r>
      <w:r w:rsidR="00A50CA1">
        <w:rPr>
          <w:spacing w:val="2"/>
        </w:rPr>
        <w:lastRenderedPageBreak/>
        <w:t>hiện tại bước sang Quý IV năm 2021 vẫn chưa có dấu hiệu thuyên giảm)</w:t>
      </w:r>
      <w:r w:rsidR="00AD6756">
        <w:rPr>
          <w:spacing w:val="2"/>
        </w:rPr>
        <w:t>, thời gian thực tế để thực hiện kế hoạch bị rút ngắn rất nhiều so với thời gian quy định (ít nhất là mất khoảng 30% đến 40% thời gian).</w:t>
      </w:r>
      <w:r w:rsidRPr="00DF03A3">
        <w:rPr>
          <w:spacing w:val="2"/>
        </w:rPr>
        <w:t xml:space="preserve"> </w:t>
      </w:r>
      <w:r w:rsidR="00AD6756">
        <w:rPr>
          <w:spacing w:val="2"/>
        </w:rPr>
        <w:t>Đ</w:t>
      </w:r>
      <w:r w:rsidRPr="00DF03A3">
        <w:rPr>
          <w:spacing w:val="2"/>
        </w:rPr>
        <w:t xml:space="preserve">ây là </w:t>
      </w:r>
      <w:r w:rsidR="0064429D">
        <w:rPr>
          <w:spacing w:val="2"/>
          <w:lang w:val="vi-VN"/>
        </w:rPr>
        <w:t>thách thức</w:t>
      </w:r>
      <w:r w:rsidRPr="00DF03A3">
        <w:rPr>
          <w:spacing w:val="2"/>
        </w:rPr>
        <w:t xml:space="preserve"> rất lớn đến quá trình triển khai thực hiện mục tiêu của Kế hoạch đầu tư công trung hạn giai đoạn 2021-2025 được giao.</w:t>
      </w:r>
    </w:p>
    <w:p w14:paraId="3A2301A6" w14:textId="03BB9EB2" w:rsidR="00C85508" w:rsidRPr="00A20921" w:rsidRDefault="00311A28" w:rsidP="00714502">
      <w:pPr>
        <w:tabs>
          <w:tab w:val="left" w:pos="993"/>
        </w:tabs>
        <w:spacing w:before="120" w:after="120" w:line="288" w:lineRule="auto"/>
        <w:ind w:firstLine="720"/>
        <w:jc w:val="both"/>
        <w:rPr>
          <w:b/>
          <w:sz w:val="26"/>
          <w:szCs w:val="26"/>
          <w:lang w:val="vi-VN"/>
        </w:rPr>
      </w:pPr>
      <w:r w:rsidRPr="00DF03A3">
        <w:rPr>
          <w:b/>
          <w:sz w:val="26"/>
          <w:szCs w:val="26"/>
        </w:rPr>
        <w:t>I</w:t>
      </w:r>
      <w:r w:rsidR="00B86310" w:rsidRPr="00DF03A3">
        <w:rPr>
          <w:b/>
          <w:sz w:val="26"/>
          <w:szCs w:val="26"/>
        </w:rPr>
        <w:t>I</w:t>
      </w:r>
      <w:r w:rsidR="004D5684" w:rsidRPr="00DF03A3">
        <w:rPr>
          <w:b/>
          <w:sz w:val="26"/>
          <w:szCs w:val="26"/>
        </w:rPr>
        <w:t xml:space="preserve">I. </w:t>
      </w:r>
      <w:r w:rsidR="006B7A8B" w:rsidRPr="00DF03A3">
        <w:rPr>
          <w:b/>
          <w:sz w:val="26"/>
          <w:szCs w:val="26"/>
        </w:rPr>
        <w:t>CÁC GIẢI PHÁP THỰC HIỆN</w:t>
      </w:r>
      <w:r w:rsidR="00A20921">
        <w:rPr>
          <w:b/>
          <w:sz w:val="26"/>
          <w:szCs w:val="26"/>
          <w:lang w:val="vi-VN"/>
        </w:rPr>
        <w:t xml:space="preserve"> KẾ HOẠCH ĐẦU TƯ CÔNG TRUNG HẠN GIAI ĐOẠN 2021-2025</w:t>
      </w:r>
    </w:p>
    <w:p w14:paraId="0655A2A9" w14:textId="721D5320" w:rsidR="00942F08" w:rsidRPr="00DF03A3" w:rsidRDefault="00942F08" w:rsidP="00A94D5C">
      <w:pPr>
        <w:tabs>
          <w:tab w:val="left" w:pos="1134"/>
        </w:tabs>
        <w:spacing w:before="60" w:line="288" w:lineRule="auto"/>
        <w:ind w:firstLine="720"/>
        <w:jc w:val="both"/>
        <w:rPr>
          <w:b/>
          <w:lang w:val="vi-VN"/>
        </w:rPr>
      </w:pPr>
      <w:r w:rsidRPr="00DF03A3">
        <w:rPr>
          <w:b/>
          <w:lang w:val="vi-VN"/>
        </w:rPr>
        <w:t>3.1. Giải pháp tổng thể</w:t>
      </w:r>
    </w:p>
    <w:p w14:paraId="29A83920" w14:textId="2CEFCB43" w:rsidR="00A94D5C" w:rsidRPr="00DF03A3" w:rsidRDefault="005202D6" w:rsidP="00A94D5C">
      <w:pPr>
        <w:tabs>
          <w:tab w:val="left" w:pos="1134"/>
        </w:tabs>
        <w:spacing w:before="60" w:line="288" w:lineRule="auto"/>
        <w:ind w:firstLine="720"/>
        <w:jc w:val="both"/>
        <w:rPr>
          <w:lang w:val="vi-VN"/>
        </w:rPr>
      </w:pPr>
      <w:r w:rsidRPr="00DF03A3">
        <w:rPr>
          <w:lang w:val="vi-VN"/>
        </w:rPr>
        <w:t>Căn cứ Kế hoạch đầu tư công trung hạn vốn ngân sách nhà nước giai đoạn 2021-2025 được Thủ tướng Chính phủ giao và các quy định hiện hành của pháp luật, Bộ Tư pháp đã ban hành Kế hoạch triển khai thực hiện Kế hoạch đầu tư công trung hạn giai đoạn 2021-2025 tại Quyết định số 1511/QĐ-BTP ngày 05/10/2021 trên cơ sở tập trung thực hiện 06 nhóm nhiệm vụ chính</w:t>
      </w:r>
      <w:r w:rsidR="00B16622" w:rsidRPr="00DF03A3">
        <w:rPr>
          <w:lang w:val="vi-VN"/>
        </w:rPr>
        <w:t xml:space="preserve">. </w:t>
      </w:r>
      <w:r w:rsidR="00A94D5C" w:rsidRPr="00DF03A3">
        <w:rPr>
          <w:lang w:val="vi-VN"/>
        </w:rPr>
        <w:t>Cụ thể như sau:</w:t>
      </w:r>
    </w:p>
    <w:p w14:paraId="35A45B97" w14:textId="77777777" w:rsidR="00A94D5C" w:rsidRPr="00DF03A3" w:rsidRDefault="00A94D5C" w:rsidP="00A94D5C">
      <w:pPr>
        <w:pStyle w:val="NormalWeb"/>
        <w:shd w:val="clear" w:color="auto" w:fill="FFFFFF"/>
        <w:spacing w:before="60" w:after="0" w:line="281" w:lineRule="auto"/>
        <w:ind w:firstLine="720"/>
        <w:jc w:val="both"/>
        <w:rPr>
          <w:rFonts w:eastAsia="MS Mincho"/>
          <w:sz w:val="28"/>
          <w:szCs w:val="28"/>
          <w:lang w:eastAsia="ja-JP"/>
        </w:rPr>
      </w:pPr>
      <w:r w:rsidRPr="00DF03A3">
        <w:rPr>
          <w:rFonts w:eastAsia="MS Mincho"/>
          <w:sz w:val="28"/>
          <w:szCs w:val="28"/>
          <w:lang w:eastAsia="ja-JP"/>
        </w:rPr>
        <w:t>-</w:t>
      </w:r>
      <w:r w:rsidRPr="008E0974">
        <w:rPr>
          <w:rFonts w:eastAsia="MS Mincho"/>
          <w:sz w:val="28"/>
          <w:szCs w:val="28"/>
          <w:lang w:eastAsia="ja-JP"/>
        </w:rPr>
        <w:t xml:space="preserve"> </w:t>
      </w:r>
      <w:r w:rsidRPr="00DF03A3">
        <w:rPr>
          <w:rFonts w:eastAsia="MS Mincho"/>
          <w:sz w:val="28"/>
          <w:szCs w:val="28"/>
          <w:lang w:eastAsia="ja-JP"/>
        </w:rPr>
        <w:t xml:space="preserve">Nhóm nhiệm vụ 1: </w:t>
      </w:r>
      <w:r w:rsidRPr="008E0974">
        <w:rPr>
          <w:rFonts w:eastAsia="MS Mincho"/>
          <w:sz w:val="28"/>
          <w:szCs w:val="28"/>
          <w:lang w:eastAsia="ja-JP"/>
        </w:rPr>
        <w:t xml:space="preserve">Hoàn thiện thể chế </w:t>
      </w:r>
      <w:r w:rsidRPr="00DF03A3">
        <w:rPr>
          <w:rFonts w:eastAsia="MS Mincho"/>
          <w:sz w:val="28"/>
          <w:szCs w:val="28"/>
          <w:lang w:eastAsia="ja-JP"/>
        </w:rPr>
        <w:t>(</w:t>
      </w:r>
      <w:r w:rsidRPr="00DF03A3">
        <w:rPr>
          <w:rFonts w:eastAsia="MS Mincho"/>
          <w:i/>
          <w:sz w:val="28"/>
          <w:szCs w:val="28"/>
          <w:lang w:eastAsia="ja-JP"/>
        </w:rPr>
        <w:t xml:space="preserve">thể chế </w:t>
      </w:r>
      <w:r w:rsidRPr="008E0974">
        <w:rPr>
          <w:rFonts w:eastAsia="MS Mincho"/>
          <w:i/>
          <w:sz w:val="28"/>
          <w:szCs w:val="28"/>
          <w:lang w:eastAsia="ja-JP"/>
        </w:rPr>
        <w:t>nội bộ</w:t>
      </w:r>
      <w:r w:rsidRPr="00DF03A3">
        <w:rPr>
          <w:rFonts w:eastAsia="MS Mincho"/>
          <w:i/>
          <w:sz w:val="28"/>
          <w:szCs w:val="28"/>
          <w:lang w:eastAsia="ja-JP"/>
        </w:rPr>
        <w:t xml:space="preserve"> thuộc Bộ Tư pháp</w:t>
      </w:r>
      <w:r w:rsidRPr="00DF03A3">
        <w:rPr>
          <w:rFonts w:eastAsia="MS Mincho"/>
          <w:sz w:val="28"/>
          <w:szCs w:val="28"/>
          <w:lang w:eastAsia="ja-JP"/>
        </w:rPr>
        <w:t>)</w:t>
      </w:r>
      <w:r w:rsidRPr="008E0974">
        <w:rPr>
          <w:rFonts w:eastAsia="MS Mincho"/>
          <w:sz w:val="28"/>
          <w:szCs w:val="28"/>
          <w:lang w:eastAsia="ja-JP"/>
        </w:rPr>
        <w:t xml:space="preserve"> liên quan đến quản lý đầu tư công của Bộ</w:t>
      </w:r>
      <w:r w:rsidRPr="00DF03A3">
        <w:rPr>
          <w:rFonts w:eastAsia="MS Mincho"/>
          <w:sz w:val="28"/>
          <w:szCs w:val="28"/>
          <w:lang w:eastAsia="ja-JP"/>
        </w:rPr>
        <w:t>.</w:t>
      </w:r>
    </w:p>
    <w:p w14:paraId="7D5A76F6" w14:textId="1A952496" w:rsidR="00A94D5C" w:rsidRPr="00DF03A3" w:rsidRDefault="00A94D5C" w:rsidP="00A94D5C">
      <w:pPr>
        <w:pStyle w:val="NormalWeb"/>
        <w:shd w:val="clear" w:color="auto" w:fill="FFFFFF"/>
        <w:spacing w:before="60" w:after="0" w:line="281" w:lineRule="auto"/>
        <w:ind w:firstLine="720"/>
        <w:jc w:val="both"/>
        <w:rPr>
          <w:rFonts w:eastAsia="MS Mincho"/>
          <w:sz w:val="28"/>
          <w:szCs w:val="28"/>
          <w:lang w:eastAsia="ja-JP"/>
        </w:rPr>
      </w:pPr>
      <w:r w:rsidRPr="00DF03A3">
        <w:rPr>
          <w:rFonts w:eastAsia="MS Mincho"/>
          <w:sz w:val="28"/>
          <w:szCs w:val="28"/>
          <w:lang w:eastAsia="ja-JP"/>
        </w:rPr>
        <w:t xml:space="preserve">- Nhóm nhiệm vụ 2: </w:t>
      </w:r>
      <w:r w:rsidRPr="008E0974">
        <w:rPr>
          <w:rFonts w:eastAsia="MS Mincho"/>
          <w:sz w:val="28"/>
          <w:szCs w:val="28"/>
          <w:lang w:eastAsia="ja-JP"/>
        </w:rPr>
        <w:t>Tổ chức thực hiện Kế hoạch đầu tư công trung hạn và thực hiện dự án</w:t>
      </w:r>
      <w:r w:rsidRPr="00DF03A3">
        <w:rPr>
          <w:rFonts w:eastAsia="MS Mincho"/>
          <w:sz w:val="28"/>
          <w:szCs w:val="28"/>
          <w:lang w:eastAsia="ja-JP"/>
        </w:rPr>
        <w:t xml:space="preserve"> (trong đó từng dự án cụ thể, nhất là 139 dự án chuyển tiếp có mốc thời hạn phải hoàn thành, quyết toán dự án chậm nhất là năm 2023).</w:t>
      </w:r>
    </w:p>
    <w:p w14:paraId="1292A3AC" w14:textId="77777777" w:rsidR="00A94D5C" w:rsidRPr="00DF03A3" w:rsidRDefault="00A94D5C" w:rsidP="00A94D5C">
      <w:pPr>
        <w:pStyle w:val="NormalWeb"/>
        <w:shd w:val="clear" w:color="auto" w:fill="FFFFFF"/>
        <w:spacing w:before="60" w:after="0" w:line="281" w:lineRule="auto"/>
        <w:ind w:firstLine="720"/>
        <w:jc w:val="both"/>
        <w:rPr>
          <w:rFonts w:eastAsia="MS Mincho"/>
          <w:sz w:val="28"/>
          <w:szCs w:val="28"/>
          <w:lang w:eastAsia="ja-JP"/>
        </w:rPr>
      </w:pPr>
      <w:r w:rsidRPr="00DF03A3">
        <w:rPr>
          <w:rFonts w:eastAsia="MS Mincho"/>
          <w:sz w:val="28"/>
          <w:szCs w:val="28"/>
          <w:lang w:eastAsia="ja-JP"/>
        </w:rPr>
        <w:t xml:space="preserve">- Nhóm nhiệm vụ 3: </w:t>
      </w:r>
      <w:r w:rsidRPr="008E0974">
        <w:rPr>
          <w:rFonts w:eastAsia="MS Mincho"/>
          <w:sz w:val="28"/>
          <w:szCs w:val="28"/>
          <w:lang w:eastAsia="ja-JP"/>
        </w:rPr>
        <w:t>Đánh giá, sắp xếp, kiện toàn tổ chức bộ máy và đào tạo, bồi dưỡng chuyên môn nghiệp vụ</w:t>
      </w:r>
      <w:r w:rsidRPr="00DF03A3">
        <w:rPr>
          <w:rFonts w:eastAsia="MS Mincho"/>
          <w:sz w:val="28"/>
          <w:szCs w:val="28"/>
          <w:lang w:eastAsia="ja-JP"/>
        </w:rPr>
        <w:t>.</w:t>
      </w:r>
    </w:p>
    <w:p w14:paraId="1E9DAAF8" w14:textId="77777777" w:rsidR="00A94D5C" w:rsidRPr="00DF03A3" w:rsidRDefault="00A94D5C" w:rsidP="00A94D5C">
      <w:pPr>
        <w:pStyle w:val="NormalWeb"/>
        <w:shd w:val="clear" w:color="auto" w:fill="FFFFFF"/>
        <w:spacing w:before="60" w:after="0" w:line="281" w:lineRule="auto"/>
        <w:ind w:firstLine="720"/>
        <w:jc w:val="both"/>
        <w:rPr>
          <w:rFonts w:eastAsia="MS Mincho"/>
          <w:sz w:val="28"/>
          <w:szCs w:val="28"/>
          <w:lang w:eastAsia="ja-JP"/>
        </w:rPr>
      </w:pPr>
      <w:r w:rsidRPr="00DF03A3">
        <w:rPr>
          <w:rFonts w:eastAsia="MS Mincho"/>
          <w:sz w:val="28"/>
          <w:szCs w:val="28"/>
          <w:lang w:eastAsia="ja-JP"/>
        </w:rPr>
        <w:t>-</w:t>
      </w:r>
      <w:r w:rsidRPr="008E0974">
        <w:rPr>
          <w:rFonts w:eastAsia="MS Mincho"/>
          <w:sz w:val="28"/>
          <w:szCs w:val="28"/>
          <w:lang w:eastAsia="ja-JP"/>
        </w:rPr>
        <w:t xml:space="preserve"> </w:t>
      </w:r>
      <w:r w:rsidRPr="00DF03A3">
        <w:rPr>
          <w:rFonts w:eastAsia="MS Mincho"/>
          <w:sz w:val="28"/>
          <w:szCs w:val="28"/>
          <w:lang w:eastAsia="ja-JP"/>
        </w:rPr>
        <w:t xml:space="preserve">Nhóm nhiệm vụ 4: </w:t>
      </w:r>
      <w:r w:rsidRPr="008E0974">
        <w:rPr>
          <w:rFonts w:eastAsia="MS Mincho"/>
          <w:sz w:val="28"/>
          <w:szCs w:val="28"/>
          <w:lang w:eastAsia="ja-JP"/>
        </w:rPr>
        <w:t>Công tác kiểm tra, giám sát, hướng dẫn thực hiện</w:t>
      </w:r>
      <w:r w:rsidRPr="00DF03A3">
        <w:rPr>
          <w:rFonts w:eastAsia="MS Mincho"/>
          <w:sz w:val="28"/>
          <w:szCs w:val="28"/>
          <w:lang w:eastAsia="ja-JP"/>
        </w:rPr>
        <w:t>.</w:t>
      </w:r>
    </w:p>
    <w:p w14:paraId="21B4A963" w14:textId="77777777" w:rsidR="00A94D5C" w:rsidRPr="00DF03A3" w:rsidRDefault="00A94D5C" w:rsidP="00A94D5C">
      <w:pPr>
        <w:pStyle w:val="NormalWeb"/>
        <w:shd w:val="clear" w:color="auto" w:fill="FFFFFF"/>
        <w:spacing w:before="60" w:after="0" w:line="281" w:lineRule="auto"/>
        <w:ind w:firstLine="720"/>
        <w:jc w:val="both"/>
        <w:rPr>
          <w:rFonts w:eastAsia="MS Mincho"/>
          <w:sz w:val="28"/>
          <w:szCs w:val="28"/>
          <w:lang w:eastAsia="ja-JP"/>
        </w:rPr>
      </w:pPr>
      <w:r w:rsidRPr="00DF03A3">
        <w:rPr>
          <w:rFonts w:eastAsia="MS Mincho"/>
          <w:sz w:val="28"/>
          <w:szCs w:val="28"/>
          <w:lang w:eastAsia="ja-JP"/>
        </w:rPr>
        <w:t>-</w:t>
      </w:r>
      <w:r w:rsidRPr="008E0974">
        <w:rPr>
          <w:rFonts w:eastAsia="MS Mincho"/>
          <w:sz w:val="28"/>
          <w:szCs w:val="28"/>
          <w:lang w:eastAsia="ja-JP"/>
        </w:rPr>
        <w:t xml:space="preserve"> </w:t>
      </w:r>
      <w:r w:rsidRPr="00DF03A3">
        <w:rPr>
          <w:rFonts w:eastAsia="MS Mincho"/>
          <w:sz w:val="28"/>
          <w:szCs w:val="28"/>
          <w:lang w:eastAsia="ja-JP"/>
        </w:rPr>
        <w:t xml:space="preserve">Nhóm nhiệm vụ 5: </w:t>
      </w:r>
      <w:r w:rsidRPr="008E0974">
        <w:rPr>
          <w:rFonts w:eastAsia="MS Mincho"/>
          <w:sz w:val="28"/>
          <w:szCs w:val="28"/>
          <w:lang w:eastAsia="ja-JP"/>
        </w:rPr>
        <w:t>Công tác thanh tra, kiểm toán</w:t>
      </w:r>
      <w:r w:rsidRPr="00DF03A3">
        <w:rPr>
          <w:rFonts w:eastAsia="MS Mincho"/>
          <w:sz w:val="28"/>
          <w:szCs w:val="28"/>
          <w:lang w:eastAsia="ja-JP"/>
        </w:rPr>
        <w:t>.</w:t>
      </w:r>
    </w:p>
    <w:p w14:paraId="2AD304C5" w14:textId="77777777" w:rsidR="00A94D5C" w:rsidRPr="00DF03A3" w:rsidRDefault="00A94D5C" w:rsidP="00A94D5C">
      <w:pPr>
        <w:pStyle w:val="NormalWeb"/>
        <w:shd w:val="clear" w:color="auto" w:fill="FFFFFF"/>
        <w:spacing w:before="60" w:after="0" w:line="281" w:lineRule="auto"/>
        <w:ind w:firstLine="720"/>
        <w:jc w:val="both"/>
        <w:rPr>
          <w:rFonts w:eastAsia="MS Mincho"/>
          <w:sz w:val="28"/>
          <w:szCs w:val="28"/>
          <w:lang w:eastAsia="ja-JP"/>
        </w:rPr>
      </w:pPr>
      <w:r w:rsidRPr="00DF03A3">
        <w:rPr>
          <w:rFonts w:eastAsia="MS Mincho"/>
          <w:sz w:val="28"/>
          <w:szCs w:val="28"/>
          <w:lang w:eastAsia="ja-JP"/>
        </w:rPr>
        <w:t xml:space="preserve">- Nhóm nhiệm vụ 6: </w:t>
      </w:r>
      <w:r w:rsidRPr="008E0974">
        <w:rPr>
          <w:rFonts w:eastAsia="MS Mincho"/>
          <w:sz w:val="28"/>
          <w:szCs w:val="28"/>
          <w:lang w:eastAsia="ja-JP"/>
        </w:rPr>
        <w:t>Công tác phối hợp giữa các cơ quan, đơn vị</w:t>
      </w:r>
      <w:r w:rsidRPr="00DF03A3">
        <w:rPr>
          <w:rFonts w:eastAsia="MS Mincho"/>
          <w:sz w:val="28"/>
          <w:szCs w:val="28"/>
          <w:lang w:eastAsia="ja-JP"/>
        </w:rPr>
        <w:t>, các tổ chức</w:t>
      </w:r>
      <w:r w:rsidRPr="008E0974">
        <w:rPr>
          <w:rFonts w:eastAsia="MS Mincho"/>
          <w:sz w:val="28"/>
          <w:szCs w:val="28"/>
          <w:lang w:eastAsia="ja-JP"/>
        </w:rPr>
        <w:t xml:space="preserve"> trong quá trình thực hiện</w:t>
      </w:r>
      <w:r w:rsidRPr="00DF03A3">
        <w:rPr>
          <w:rFonts w:eastAsia="MS Mincho"/>
          <w:sz w:val="28"/>
          <w:szCs w:val="28"/>
          <w:lang w:eastAsia="ja-JP"/>
        </w:rPr>
        <w:t>.</w:t>
      </w:r>
    </w:p>
    <w:p w14:paraId="26307B79" w14:textId="7BA4F7CB" w:rsidR="00BE355C" w:rsidRPr="00D25141" w:rsidRDefault="00DB18B2" w:rsidP="00BE355C">
      <w:pPr>
        <w:tabs>
          <w:tab w:val="left" w:pos="993"/>
        </w:tabs>
        <w:spacing w:before="60" w:line="281" w:lineRule="auto"/>
        <w:ind w:firstLine="720"/>
        <w:jc w:val="both"/>
        <w:rPr>
          <w:b/>
          <w:i/>
          <w:lang w:val="vi-VN"/>
        </w:rPr>
      </w:pPr>
      <w:r w:rsidRPr="00DF03A3">
        <w:rPr>
          <w:b/>
          <w:i/>
          <w:lang w:val="vi-VN"/>
        </w:rPr>
        <w:t xml:space="preserve">* </w:t>
      </w:r>
      <w:r w:rsidR="00BE355C" w:rsidRPr="00DF03A3">
        <w:rPr>
          <w:b/>
          <w:i/>
          <w:lang w:val="vi-VN"/>
        </w:rPr>
        <w:t>Một số điểm mới, điểm nổi bật trong kế hoạch triển khai</w:t>
      </w:r>
      <w:r w:rsidR="00D25141">
        <w:rPr>
          <w:b/>
          <w:i/>
          <w:lang w:val="vi-VN"/>
        </w:rPr>
        <w:t xml:space="preserve"> tổng thể</w:t>
      </w:r>
    </w:p>
    <w:p w14:paraId="2CFD9E6F" w14:textId="6683033E" w:rsidR="00BE355C" w:rsidRPr="00DF03A3" w:rsidRDefault="00030FC4" w:rsidP="00BE355C">
      <w:pPr>
        <w:tabs>
          <w:tab w:val="left" w:pos="993"/>
        </w:tabs>
        <w:spacing w:before="60" w:line="281" w:lineRule="auto"/>
        <w:ind w:firstLine="720"/>
        <w:jc w:val="both"/>
        <w:rPr>
          <w:lang w:val="vi-VN"/>
        </w:rPr>
      </w:pPr>
      <w:r w:rsidRPr="00DF03A3">
        <w:rPr>
          <w:lang w:val="vi-VN"/>
        </w:rPr>
        <w:t>(1)</w:t>
      </w:r>
      <w:r w:rsidR="00BE355C" w:rsidRPr="00DF03A3">
        <w:rPr>
          <w:lang w:val="vi-VN"/>
        </w:rPr>
        <w:t xml:space="preserve"> Tăng cường công tác hoàn thiện thể chế về quản lý đầu tư công thuộc phạm vi quản lý của Bộ Tư pháp trong điều kiện tình hình mới.</w:t>
      </w:r>
    </w:p>
    <w:p w14:paraId="18B3DB1F" w14:textId="7ADE0D70" w:rsidR="00BE355C" w:rsidRPr="00DF03A3" w:rsidRDefault="00030FC4" w:rsidP="00BE355C">
      <w:pPr>
        <w:tabs>
          <w:tab w:val="left" w:pos="993"/>
        </w:tabs>
        <w:spacing w:before="60" w:line="281" w:lineRule="auto"/>
        <w:ind w:firstLine="720"/>
        <w:jc w:val="both"/>
        <w:rPr>
          <w:lang w:val="vi-VN"/>
        </w:rPr>
      </w:pPr>
      <w:r w:rsidRPr="00DF03A3">
        <w:rPr>
          <w:lang w:val="vi-VN"/>
        </w:rPr>
        <w:t>(2)</w:t>
      </w:r>
      <w:r w:rsidR="00BE355C" w:rsidRPr="00DF03A3">
        <w:rPr>
          <w:lang w:val="vi-VN"/>
        </w:rPr>
        <w:t xml:space="preserve"> Chú trọng về cách thức triển khai dự án nhằm khắc phục những tồn tại hạn chế và phù hợp với đặc điểm các dự án khởi công mới giai đoạn 2021-2025 (dự án gộp gồm nhiều công trình trên địa bàn và các công trình liên tỉnh).</w:t>
      </w:r>
    </w:p>
    <w:p w14:paraId="46EA0316" w14:textId="6BBDF54A" w:rsidR="00BE355C" w:rsidRPr="00DF03A3" w:rsidRDefault="00030FC4" w:rsidP="00BE355C">
      <w:pPr>
        <w:tabs>
          <w:tab w:val="left" w:pos="993"/>
        </w:tabs>
        <w:spacing w:before="60" w:line="281" w:lineRule="auto"/>
        <w:ind w:firstLine="720"/>
        <w:jc w:val="both"/>
        <w:rPr>
          <w:color w:val="000000" w:themeColor="text1"/>
          <w:lang w:val="vi-VN"/>
        </w:rPr>
      </w:pPr>
      <w:r w:rsidRPr="00DF03A3">
        <w:rPr>
          <w:color w:val="000000" w:themeColor="text1"/>
          <w:lang w:val="vi-VN"/>
        </w:rPr>
        <w:t>-</w:t>
      </w:r>
      <w:r w:rsidR="00BE355C" w:rsidRPr="00DF03A3">
        <w:rPr>
          <w:color w:val="000000" w:themeColor="text1"/>
          <w:lang w:val="vi-VN"/>
        </w:rPr>
        <w:t xml:space="preserve"> Nghiên cứu, xây dựng, ban hành </w:t>
      </w:r>
      <w:r w:rsidR="00140D36" w:rsidRPr="00140D36">
        <w:rPr>
          <w:color w:val="000000" w:themeColor="text1"/>
          <w:lang w:val="vi-VN"/>
        </w:rPr>
        <w:t xml:space="preserve">mẫu </w:t>
      </w:r>
      <w:r w:rsidR="00BE355C" w:rsidRPr="00DF03A3">
        <w:rPr>
          <w:color w:val="000000" w:themeColor="text1"/>
          <w:lang w:val="vi-VN"/>
        </w:rPr>
        <w:t>“</w:t>
      </w:r>
      <w:r w:rsidR="00BE355C" w:rsidRPr="00DF03A3">
        <w:rPr>
          <w:i/>
          <w:color w:val="000000" w:themeColor="text1"/>
          <w:lang w:val="vi-VN"/>
        </w:rPr>
        <w:t xml:space="preserve">thiết kế </w:t>
      </w:r>
      <w:r w:rsidR="00140D36" w:rsidRPr="00140D36">
        <w:rPr>
          <w:i/>
          <w:color w:val="000000" w:themeColor="text1"/>
          <w:lang w:val="vi-VN"/>
        </w:rPr>
        <w:t xml:space="preserve">kiến trúc </w:t>
      </w:r>
      <w:r w:rsidR="00BE355C" w:rsidRPr="00DF03A3">
        <w:rPr>
          <w:i/>
          <w:color w:val="000000" w:themeColor="text1"/>
          <w:lang w:val="vi-VN"/>
        </w:rPr>
        <w:t>sơ bộ</w:t>
      </w:r>
      <w:r w:rsidR="00140D36" w:rsidRPr="00140D36">
        <w:rPr>
          <w:i/>
          <w:color w:val="000000" w:themeColor="text1"/>
          <w:lang w:val="vi-VN"/>
        </w:rPr>
        <w:t xml:space="preserve"> trụ sở cơ quan thi hành án dân sự cấp huyện” </w:t>
      </w:r>
      <w:r w:rsidR="00140D36" w:rsidRPr="00140D36">
        <w:rPr>
          <w:color w:val="000000" w:themeColor="text1"/>
          <w:lang w:val="vi-VN"/>
        </w:rPr>
        <w:t>dẫn</w:t>
      </w:r>
      <w:r w:rsidR="00BE355C" w:rsidRPr="00140D36">
        <w:rPr>
          <w:color w:val="000000" w:themeColor="text1"/>
          <w:lang w:val="vi-VN"/>
        </w:rPr>
        <w:t xml:space="preserve"> hướng về </w:t>
      </w:r>
      <w:r w:rsidR="00140D36" w:rsidRPr="00140D36">
        <w:rPr>
          <w:color w:val="000000" w:themeColor="text1"/>
          <w:lang w:val="vi-VN"/>
        </w:rPr>
        <w:t xml:space="preserve">hình thức kiến trúc, mặt bằng bố trí </w:t>
      </w:r>
      <w:r w:rsidR="00BE355C" w:rsidRPr="00140D36">
        <w:rPr>
          <w:color w:val="000000" w:themeColor="text1"/>
          <w:lang w:val="vi-VN"/>
        </w:rPr>
        <w:t>công năng</w:t>
      </w:r>
      <w:r w:rsidR="00140D36" w:rsidRPr="00140D36">
        <w:rPr>
          <w:color w:val="000000" w:themeColor="text1"/>
          <w:lang w:val="vi-VN"/>
        </w:rPr>
        <w:t xml:space="preserve"> </w:t>
      </w:r>
      <w:r w:rsidR="00BE355C" w:rsidRPr="00140D36">
        <w:rPr>
          <w:color w:val="000000" w:themeColor="text1"/>
          <w:lang w:val="vi-VN"/>
        </w:rPr>
        <w:t>nhằm kiểm soát thiết kế công trình trụ</w:t>
      </w:r>
      <w:r w:rsidR="00BE355C" w:rsidRPr="00DF03A3">
        <w:rPr>
          <w:color w:val="000000" w:themeColor="text1"/>
          <w:lang w:val="vi-VN"/>
        </w:rPr>
        <w:t xml:space="preserve"> sở và nhận diện công trình của Ngành.</w:t>
      </w:r>
    </w:p>
    <w:p w14:paraId="1A854021" w14:textId="4322B5DA" w:rsidR="00BE355C" w:rsidRPr="004C10D7" w:rsidRDefault="00030FC4" w:rsidP="00BE355C">
      <w:pPr>
        <w:tabs>
          <w:tab w:val="left" w:pos="993"/>
        </w:tabs>
        <w:spacing w:before="60" w:line="281" w:lineRule="auto"/>
        <w:ind w:firstLine="720"/>
        <w:jc w:val="both"/>
        <w:rPr>
          <w:lang w:val="vi-VN"/>
        </w:rPr>
      </w:pPr>
      <w:r w:rsidRPr="00DF03A3">
        <w:rPr>
          <w:lang w:val="vi-VN"/>
        </w:rPr>
        <w:lastRenderedPageBreak/>
        <w:t>-</w:t>
      </w:r>
      <w:r w:rsidR="00BE355C" w:rsidRPr="00DF03A3">
        <w:rPr>
          <w:lang w:val="vi-VN"/>
        </w:rPr>
        <w:t xml:space="preserve"> Đặc biệt chú trọng, quan tâm hơn nữa </w:t>
      </w:r>
      <w:r w:rsidR="00C72048" w:rsidRPr="00C72048">
        <w:rPr>
          <w:lang w:val="vi-VN"/>
        </w:rPr>
        <w:t xml:space="preserve">ngày từ </w:t>
      </w:r>
      <w:r w:rsidR="00BE355C" w:rsidRPr="00DF03A3">
        <w:rPr>
          <w:lang w:val="vi-VN"/>
        </w:rPr>
        <w:t>khâu chuẩn bị dự án và thiết kế chi tiết sau thiết kế cơ sở.</w:t>
      </w:r>
      <w:r w:rsidR="004C10D7">
        <w:rPr>
          <w:lang w:val="vi-VN"/>
        </w:rPr>
        <w:t xml:space="preserve"> </w:t>
      </w:r>
      <w:r w:rsidR="00C72048" w:rsidRPr="00C72048">
        <w:rPr>
          <w:lang w:val="vi-VN"/>
        </w:rPr>
        <w:t xml:space="preserve">Đồng thời, </w:t>
      </w:r>
      <w:r w:rsidR="00C72048" w:rsidRPr="00C72048">
        <w:rPr>
          <w:color w:val="000000"/>
          <w:lang w:val="vi-VN"/>
        </w:rPr>
        <w:t>k</w:t>
      </w:r>
      <w:r w:rsidR="004C10D7">
        <w:rPr>
          <w:color w:val="000000"/>
          <w:lang w:val="vi-VN"/>
        </w:rPr>
        <w:t xml:space="preserve">iểm </w:t>
      </w:r>
      <w:r w:rsidR="004C10D7" w:rsidRPr="00DF03A3">
        <w:rPr>
          <w:color w:val="000000"/>
          <w:lang w:val="vi-VN"/>
        </w:rPr>
        <w:t xml:space="preserve">soát kỹ </w:t>
      </w:r>
      <w:r w:rsidR="00C72048" w:rsidRPr="00C72048">
        <w:rPr>
          <w:color w:val="000000"/>
          <w:lang w:val="vi-VN"/>
        </w:rPr>
        <w:t>quá trình thực hiện dự án bao gồm:</w:t>
      </w:r>
      <w:r w:rsidR="004C10D7" w:rsidRPr="00DF03A3">
        <w:rPr>
          <w:color w:val="000000"/>
          <w:lang w:val="vi-VN"/>
        </w:rPr>
        <w:t xml:space="preserve"> lập, thẩm định, phê duyệt thiết kế, đấu thầu, thi công xây dựng</w:t>
      </w:r>
      <w:r w:rsidR="00D243F8" w:rsidRPr="00D243F8">
        <w:rPr>
          <w:color w:val="000000"/>
          <w:lang w:val="vi-VN"/>
        </w:rPr>
        <w:t>, nhằm đảm bảo t</w:t>
      </w:r>
      <w:r w:rsidR="004C10D7" w:rsidRPr="00DF03A3">
        <w:rPr>
          <w:color w:val="000000"/>
          <w:lang w:val="vi-VN"/>
        </w:rPr>
        <w:t xml:space="preserve">ổ chức lựa chọn </w:t>
      </w:r>
      <w:r w:rsidR="00D243F8" w:rsidRPr="00D243F8">
        <w:rPr>
          <w:color w:val="000000"/>
          <w:lang w:val="vi-VN"/>
        </w:rPr>
        <w:t xml:space="preserve">được </w:t>
      </w:r>
      <w:r w:rsidR="004C10D7" w:rsidRPr="00DF03A3">
        <w:rPr>
          <w:color w:val="000000"/>
          <w:lang w:val="vi-VN"/>
        </w:rPr>
        <w:t xml:space="preserve">các đơn vị tư vấn, nhà thầu thi công </w:t>
      </w:r>
      <w:r w:rsidR="00D243F8" w:rsidRPr="00D243F8">
        <w:rPr>
          <w:color w:val="000000"/>
          <w:lang w:val="vi-VN"/>
        </w:rPr>
        <w:t>có</w:t>
      </w:r>
      <w:r w:rsidR="004C10D7" w:rsidRPr="00DF03A3">
        <w:rPr>
          <w:color w:val="000000"/>
          <w:lang w:val="vi-VN"/>
        </w:rPr>
        <w:t xml:space="preserve"> năng lực, có uy tín, trách nhiệm</w:t>
      </w:r>
      <w:r w:rsidR="00D243F8" w:rsidRPr="00D243F8">
        <w:rPr>
          <w:color w:val="000000"/>
          <w:lang w:val="vi-VN"/>
        </w:rPr>
        <w:t xml:space="preserve"> và tuân thủ đúng trình tự, thủ tục </w:t>
      </w:r>
      <w:r w:rsidR="00D243F8" w:rsidRPr="00DF03A3">
        <w:rPr>
          <w:color w:val="000000"/>
          <w:lang w:val="vi-VN"/>
        </w:rPr>
        <w:t>theo quy định pháp luật</w:t>
      </w:r>
      <w:r w:rsidR="004C10D7">
        <w:rPr>
          <w:color w:val="000000"/>
          <w:lang w:val="vi-VN"/>
        </w:rPr>
        <w:t>.</w:t>
      </w:r>
    </w:p>
    <w:p w14:paraId="04FA035D" w14:textId="3FECEAAC" w:rsidR="00BE355C" w:rsidRPr="00DF03A3" w:rsidRDefault="00030FC4" w:rsidP="00BE355C">
      <w:pPr>
        <w:tabs>
          <w:tab w:val="left" w:pos="993"/>
        </w:tabs>
        <w:spacing w:before="60" w:line="281" w:lineRule="auto"/>
        <w:ind w:firstLine="720"/>
        <w:jc w:val="both"/>
        <w:rPr>
          <w:lang w:val="vi-VN"/>
        </w:rPr>
      </w:pPr>
      <w:r w:rsidRPr="00DF03A3">
        <w:rPr>
          <w:lang w:val="vi-VN"/>
        </w:rPr>
        <w:t>(3)</w:t>
      </w:r>
      <w:r w:rsidR="00BE355C" w:rsidRPr="00DF03A3">
        <w:rPr>
          <w:lang w:val="vi-VN"/>
        </w:rPr>
        <w:t xml:space="preserve"> Tăng cường ứng dụng công nghệ thông tin phục vụ quản lý đầu tư công (</w:t>
      </w:r>
      <w:r w:rsidR="00F41B96">
        <w:rPr>
          <w:lang w:val="vi-VN"/>
        </w:rPr>
        <w:t>Bộ Tư pháp đang triển khai</w:t>
      </w:r>
      <w:r w:rsidR="00BE355C" w:rsidRPr="00DF03A3">
        <w:rPr>
          <w:lang w:val="vi-VN"/>
        </w:rPr>
        <w:t xml:space="preserve"> xây dựng phần mềm quản lý </w:t>
      </w:r>
      <w:r w:rsidR="008C0BFF">
        <w:rPr>
          <w:lang w:val="vi-VN"/>
        </w:rPr>
        <w:t xml:space="preserve">các dự án đầu tư công, trong đó </w:t>
      </w:r>
      <w:r w:rsidR="009077EE">
        <w:rPr>
          <w:lang w:val="vi-VN"/>
        </w:rPr>
        <w:t xml:space="preserve">có </w:t>
      </w:r>
      <w:r w:rsidR="008C0BFF">
        <w:rPr>
          <w:lang w:val="vi-VN"/>
        </w:rPr>
        <w:t xml:space="preserve">quản lý </w:t>
      </w:r>
      <w:r w:rsidR="00BE355C" w:rsidRPr="00DF03A3">
        <w:rPr>
          <w:lang w:val="vi-VN"/>
        </w:rPr>
        <w:t xml:space="preserve">quá trình triển khai </w:t>
      </w:r>
      <w:r w:rsidR="00181D35">
        <w:rPr>
          <w:lang w:val="vi-VN"/>
        </w:rPr>
        <w:t xml:space="preserve">các </w:t>
      </w:r>
      <w:r w:rsidR="00BE355C" w:rsidRPr="00DF03A3">
        <w:rPr>
          <w:lang w:val="vi-VN"/>
        </w:rPr>
        <w:t>dự án).</w:t>
      </w:r>
    </w:p>
    <w:p w14:paraId="065FC44E" w14:textId="7210B152" w:rsidR="00BE355C" w:rsidRPr="00DF03A3" w:rsidRDefault="00030FC4" w:rsidP="00BE355C">
      <w:pPr>
        <w:tabs>
          <w:tab w:val="left" w:pos="993"/>
        </w:tabs>
        <w:spacing w:before="60" w:line="281" w:lineRule="auto"/>
        <w:ind w:firstLine="720"/>
        <w:jc w:val="both"/>
        <w:rPr>
          <w:b/>
          <w:lang w:val="vi-VN"/>
        </w:rPr>
      </w:pPr>
      <w:r w:rsidRPr="00DF03A3">
        <w:rPr>
          <w:lang w:val="vi-VN"/>
        </w:rPr>
        <w:t>(4)</w:t>
      </w:r>
      <w:r w:rsidR="00BE355C" w:rsidRPr="00DF03A3">
        <w:rPr>
          <w:lang w:val="vi-VN"/>
        </w:rPr>
        <w:t xml:space="preserve"> Bên cạnh công tác tập huấn chuyên môn, nghiệp vụ, công tác đào tạo, bồi dưỡng cán bộ </w:t>
      </w:r>
      <w:r w:rsidR="0075505A" w:rsidRPr="0075505A">
        <w:rPr>
          <w:lang w:val="vi-VN"/>
        </w:rPr>
        <w:t xml:space="preserve">làm công tác </w:t>
      </w:r>
      <w:r w:rsidR="00BE355C" w:rsidRPr="00DF03A3">
        <w:rPr>
          <w:lang w:val="vi-VN"/>
        </w:rPr>
        <w:t xml:space="preserve">liên quan </w:t>
      </w:r>
      <w:r w:rsidR="0075505A" w:rsidRPr="0075505A">
        <w:rPr>
          <w:lang w:val="vi-VN"/>
        </w:rPr>
        <w:t>đến</w:t>
      </w:r>
      <w:r w:rsidR="00BE355C" w:rsidRPr="00DF03A3">
        <w:rPr>
          <w:lang w:val="vi-VN"/>
        </w:rPr>
        <w:t xml:space="preserve"> quản lý đầu tư và Chủ đầu tư dự án</w:t>
      </w:r>
      <w:r w:rsidR="0075505A" w:rsidRPr="0075505A">
        <w:rPr>
          <w:lang w:val="vi-VN"/>
        </w:rPr>
        <w:t xml:space="preserve">, </w:t>
      </w:r>
      <w:r w:rsidR="00BE355C" w:rsidRPr="00DF03A3">
        <w:rPr>
          <w:lang w:val="vi-VN"/>
        </w:rPr>
        <w:t xml:space="preserve"> Bộ </w:t>
      </w:r>
      <w:r w:rsidR="00C97C84">
        <w:rPr>
          <w:lang w:val="vi-VN"/>
        </w:rPr>
        <w:t xml:space="preserve">sẽ </w:t>
      </w:r>
      <w:r w:rsidR="00BE355C" w:rsidRPr="00DF03A3">
        <w:rPr>
          <w:lang w:val="vi-VN"/>
        </w:rPr>
        <w:t>có kế hoạch, có cơ chế cấp kinh phí để các đơn vị, các Chủ đầu tư dự án chủ động trong việc đào tạo, bồi dưỡng. Có thể tham gia đào tạo, bồi dưỡng tập trung hoặc đào tạo, bồi dưỡng tại địa phương.</w:t>
      </w:r>
    </w:p>
    <w:p w14:paraId="22FA9CAF" w14:textId="207EB5C2" w:rsidR="00BE355C" w:rsidRPr="00DF03A3" w:rsidRDefault="00030FC4" w:rsidP="00BE355C">
      <w:pPr>
        <w:tabs>
          <w:tab w:val="left" w:pos="993"/>
        </w:tabs>
        <w:spacing w:before="60" w:line="281" w:lineRule="auto"/>
        <w:ind w:firstLine="720"/>
        <w:jc w:val="both"/>
        <w:rPr>
          <w:i/>
          <w:lang w:val="vi-VN"/>
        </w:rPr>
      </w:pPr>
      <w:r w:rsidRPr="00DF03A3">
        <w:rPr>
          <w:lang w:val="vi-VN"/>
        </w:rPr>
        <w:t xml:space="preserve">(5) </w:t>
      </w:r>
      <w:r w:rsidR="00BE355C" w:rsidRPr="00DF03A3">
        <w:rPr>
          <w:lang w:val="vi-VN"/>
        </w:rPr>
        <w:t>Tăng cường hơn nữa công tác kiểm tra quá trình thực hiện (</w:t>
      </w:r>
      <w:r w:rsidR="00BE355C" w:rsidRPr="00DF03A3">
        <w:rPr>
          <w:i/>
          <w:lang w:val="vi-VN"/>
        </w:rPr>
        <w:t>kiểm tra ít nhất một lần đối với dự án có thời gian thực hiện trên 12 tháng; kiểm tra khi điều chỉnh dự án làm thay đổi địa điểm, mục tiêu, quy mô, tăng tổng mức đầu tư theo quy định tại Điều 50 Nghị định số 29/2021/NĐ-CP ngày 26/3/2021</w:t>
      </w:r>
      <w:r w:rsidR="00BE355C" w:rsidRPr="00DF03A3">
        <w:rPr>
          <w:lang w:val="vi-VN"/>
        </w:rPr>
        <w:t>)</w:t>
      </w:r>
      <w:r w:rsidR="00BE355C" w:rsidRPr="00DF03A3">
        <w:rPr>
          <w:i/>
          <w:lang w:val="vi-VN"/>
        </w:rPr>
        <w:t>.</w:t>
      </w:r>
    </w:p>
    <w:p w14:paraId="0359AFD5" w14:textId="5BE3AE8A" w:rsidR="00BE355C" w:rsidRPr="00DF03A3" w:rsidRDefault="00030FC4" w:rsidP="00BE355C">
      <w:pPr>
        <w:tabs>
          <w:tab w:val="left" w:pos="993"/>
        </w:tabs>
        <w:spacing w:before="60" w:line="281" w:lineRule="auto"/>
        <w:ind w:firstLine="720"/>
        <w:jc w:val="both"/>
        <w:rPr>
          <w:lang w:val="vi-VN"/>
        </w:rPr>
      </w:pPr>
      <w:r w:rsidRPr="003C2E29">
        <w:rPr>
          <w:lang w:val="vi-VN"/>
        </w:rPr>
        <w:t>(6)</w:t>
      </w:r>
      <w:r w:rsidR="003C2E29" w:rsidRPr="003C2E29">
        <w:rPr>
          <w:lang w:val="vi-VN"/>
        </w:rPr>
        <w:t xml:space="preserve"> T</w:t>
      </w:r>
      <w:r w:rsidR="00BE355C" w:rsidRPr="003C2E29">
        <w:rPr>
          <w:lang w:val="vi-VN"/>
        </w:rPr>
        <w:t>ăng</w:t>
      </w:r>
      <w:r w:rsidR="00BE355C" w:rsidRPr="00DF03A3">
        <w:rPr>
          <w:lang w:val="vi-VN"/>
        </w:rPr>
        <w:t xml:space="preserve"> cường công tác thanh tra các dự án trước khi cấp Quyết định đầu tư thẩm tra, phê duyệt quyết toán dự án hoàn thành hoặc khi đang thực hiện nhằm sớm phát hiện những tồn tại, bất cập để chấn chỉnh, khắc phục và sửa chữa kịp thời. Hạn chế việc thanh tra lại dự án sau khi Lãnh đạo Bộ đã phê duyệt quyết toán dự án hoàn thành. </w:t>
      </w:r>
    </w:p>
    <w:p w14:paraId="22BB3215" w14:textId="7FB50A59" w:rsidR="00BE355C" w:rsidRPr="00DF03A3" w:rsidRDefault="00030FC4" w:rsidP="00BE355C">
      <w:pPr>
        <w:tabs>
          <w:tab w:val="left" w:pos="993"/>
        </w:tabs>
        <w:spacing w:before="60" w:line="281" w:lineRule="auto"/>
        <w:ind w:firstLine="720"/>
        <w:jc w:val="both"/>
        <w:rPr>
          <w:lang w:val="vi-VN"/>
        </w:rPr>
      </w:pPr>
      <w:r w:rsidRPr="00DF03A3">
        <w:rPr>
          <w:lang w:val="vi-VN"/>
        </w:rPr>
        <w:t xml:space="preserve">(7) </w:t>
      </w:r>
      <w:r w:rsidR="003C2E29" w:rsidRPr="003C2E29">
        <w:rPr>
          <w:lang w:val="vi-VN"/>
        </w:rPr>
        <w:t>T</w:t>
      </w:r>
      <w:r w:rsidR="00BE355C" w:rsidRPr="00DF03A3">
        <w:rPr>
          <w:lang w:val="vi-VN"/>
        </w:rPr>
        <w:t>ăng cường công tác phối hợp trong quá trình triển khai: Phối hợp giữa Bộ Tư pháp với các Bộ, ngành trung ương và địa phương trong quá trình triển khai; phối hợp giữa các đơn vị thuộc Bộ; giữa các cơ quan THADS địa phương; giữa Chủ đầu tư dự án và đơn vị sử dụng công trình...</w:t>
      </w:r>
    </w:p>
    <w:p w14:paraId="53F608CE" w14:textId="0C4E10E8" w:rsidR="00833784" w:rsidRDefault="00833784" w:rsidP="00BE355C">
      <w:pPr>
        <w:tabs>
          <w:tab w:val="left" w:pos="993"/>
        </w:tabs>
        <w:spacing w:before="60" w:line="281" w:lineRule="auto"/>
        <w:ind w:firstLine="720"/>
        <w:jc w:val="both"/>
        <w:rPr>
          <w:b/>
          <w:i/>
          <w:lang w:val="vi-VN"/>
        </w:rPr>
      </w:pPr>
      <w:r w:rsidRPr="00DF03A3">
        <w:rPr>
          <w:b/>
          <w:i/>
          <w:lang w:val="vi-VN"/>
        </w:rPr>
        <w:t>Những nội dung nói trên đã cụ thể</w:t>
      </w:r>
      <w:r w:rsidR="006951E5">
        <w:rPr>
          <w:b/>
          <w:i/>
          <w:lang w:val="vi-VN"/>
        </w:rPr>
        <w:t xml:space="preserve"> hóa</w:t>
      </w:r>
      <w:r w:rsidRPr="00DF03A3">
        <w:rPr>
          <w:b/>
          <w:i/>
          <w:lang w:val="vi-VN"/>
        </w:rPr>
        <w:t xml:space="preserve"> </w:t>
      </w:r>
      <w:r w:rsidR="006951E5">
        <w:rPr>
          <w:b/>
          <w:i/>
          <w:lang w:val="vi-VN"/>
        </w:rPr>
        <w:t xml:space="preserve">thành </w:t>
      </w:r>
      <w:r w:rsidRPr="00DF03A3">
        <w:rPr>
          <w:b/>
          <w:i/>
          <w:lang w:val="vi-VN"/>
        </w:rPr>
        <w:t>từng nhiệm vụ</w:t>
      </w:r>
      <w:r w:rsidR="00F1534E" w:rsidRPr="00DF03A3">
        <w:rPr>
          <w:b/>
          <w:i/>
          <w:lang w:val="vi-VN"/>
        </w:rPr>
        <w:t xml:space="preserve"> và</w:t>
      </w:r>
      <w:r w:rsidRPr="00DF03A3">
        <w:rPr>
          <w:b/>
          <w:i/>
          <w:lang w:val="vi-VN"/>
        </w:rPr>
        <w:t xml:space="preserve"> </w:t>
      </w:r>
      <w:r w:rsidR="00FA3984">
        <w:rPr>
          <w:b/>
          <w:i/>
          <w:lang w:val="vi-VN"/>
        </w:rPr>
        <w:t xml:space="preserve">có </w:t>
      </w:r>
      <w:r w:rsidRPr="00DF03A3">
        <w:rPr>
          <w:b/>
          <w:i/>
          <w:lang w:val="vi-VN"/>
        </w:rPr>
        <w:t xml:space="preserve">phân công </w:t>
      </w:r>
      <w:r w:rsidR="00FA3984">
        <w:rPr>
          <w:b/>
          <w:i/>
          <w:lang w:val="vi-VN"/>
        </w:rPr>
        <w:t xml:space="preserve">trách nhiệm </w:t>
      </w:r>
      <w:r w:rsidRPr="00DF03A3">
        <w:rPr>
          <w:b/>
          <w:i/>
          <w:lang w:val="vi-VN"/>
        </w:rPr>
        <w:t xml:space="preserve">thực hiện </w:t>
      </w:r>
      <w:r w:rsidR="00F1534E" w:rsidRPr="00DF03A3">
        <w:rPr>
          <w:b/>
          <w:i/>
          <w:lang w:val="vi-VN"/>
        </w:rPr>
        <w:t>gắn với</w:t>
      </w:r>
      <w:r w:rsidRPr="00DF03A3">
        <w:rPr>
          <w:b/>
          <w:i/>
          <w:lang w:val="vi-VN"/>
        </w:rPr>
        <w:t xml:space="preserve"> các mốc thời gian </w:t>
      </w:r>
      <w:r w:rsidR="00D75D96" w:rsidRPr="00DF03A3">
        <w:rPr>
          <w:b/>
          <w:i/>
          <w:lang w:val="vi-VN"/>
        </w:rPr>
        <w:t xml:space="preserve">được </w:t>
      </w:r>
      <w:r w:rsidR="00E004B4">
        <w:rPr>
          <w:b/>
          <w:i/>
          <w:lang w:val="vi-VN"/>
        </w:rPr>
        <w:t>thể hiện chi tiết</w:t>
      </w:r>
      <w:r w:rsidRPr="00DF03A3">
        <w:rPr>
          <w:b/>
          <w:i/>
          <w:lang w:val="vi-VN"/>
        </w:rPr>
        <w:t xml:space="preserve"> tại các Phụ lục ban hành Kèm theo Quyết định số 1511/QĐ-BTP </w:t>
      </w:r>
      <w:r w:rsidR="00CB7875" w:rsidRPr="00DF03A3">
        <w:rPr>
          <w:b/>
          <w:i/>
          <w:lang w:val="vi-VN"/>
        </w:rPr>
        <w:t>ngày 05/10/2021 của Bộ Tư phá</w:t>
      </w:r>
      <w:r w:rsidR="00CB7875">
        <w:rPr>
          <w:b/>
          <w:i/>
          <w:lang w:val="vi-VN"/>
        </w:rPr>
        <w:t>p. Đề nghị các đơn vị có liên quan nghiên cứu và tổ chức triển khai các nhiệm vụ được phân công.</w:t>
      </w:r>
    </w:p>
    <w:p w14:paraId="5F8A5484" w14:textId="7EF9B342" w:rsidR="007558C7" w:rsidRPr="00DF03A3" w:rsidRDefault="007558C7" w:rsidP="007558C7">
      <w:pPr>
        <w:tabs>
          <w:tab w:val="left" w:pos="1134"/>
        </w:tabs>
        <w:spacing w:before="60" w:line="288" w:lineRule="auto"/>
        <w:ind w:firstLine="720"/>
        <w:jc w:val="both"/>
        <w:rPr>
          <w:b/>
          <w:lang w:val="vi-VN"/>
        </w:rPr>
      </w:pPr>
      <w:r w:rsidRPr="00DF03A3">
        <w:rPr>
          <w:b/>
          <w:lang w:val="vi-VN"/>
        </w:rPr>
        <w:t>3.2. Giải pháp cho các dự án khởi công mới</w:t>
      </w:r>
    </w:p>
    <w:p w14:paraId="3FC57305" w14:textId="2E20558E" w:rsidR="00D80CD2" w:rsidRPr="00630E9D" w:rsidRDefault="00D9053E" w:rsidP="00DE04AC">
      <w:pPr>
        <w:tabs>
          <w:tab w:val="left" w:pos="1134"/>
        </w:tabs>
        <w:spacing w:before="60" w:line="288" w:lineRule="auto"/>
        <w:ind w:firstLine="720"/>
        <w:jc w:val="both"/>
        <w:rPr>
          <w:lang w:val="vi-VN"/>
        </w:rPr>
      </w:pPr>
      <w:r w:rsidRPr="00DF03A3">
        <w:rPr>
          <w:lang w:val="vi-VN"/>
        </w:rPr>
        <w:t xml:space="preserve">Bên cạnh </w:t>
      </w:r>
      <w:r w:rsidR="00CA25A7" w:rsidRPr="00630E9D">
        <w:rPr>
          <w:lang w:val="vi-VN"/>
        </w:rPr>
        <w:t xml:space="preserve">nhiệm vụ </w:t>
      </w:r>
      <w:r w:rsidR="003057D9" w:rsidRPr="00DF03A3">
        <w:rPr>
          <w:lang w:val="vi-VN"/>
        </w:rPr>
        <w:t xml:space="preserve">đẩy mạnh </w:t>
      </w:r>
      <w:r w:rsidRPr="00DF03A3">
        <w:rPr>
          <w:lang w:val="vi-VN"/>
        </w:rPr>
        <w:t>triển khai hoàn thành các dự án chuyển tiếp</w:t>
      </w:r>
      <w:r w:rsidR="003057D9" w:rsidRPr="00DF03A3">
        <w:rPr>
          <w:lang w:val="vi-VN"/>
        </w:rPr>
        <w:t xml:space="preserve"> </w:t>
      </w:r>
      <w:r w:rsidR="00CB1983" w:rsidRPr="00C045AC">
        <w:rPr>
          <w:b/>
          <w:lang w:val="vi-VN"/>
        </w:rPr>
        <w:t>(139 dự án)</w:t>
      </w:r>
      <w:r w:rsidR="00CB1983" w:rsidRPr="00630E9D">
        <w:rPr>
          <w:lang w:val="vi-VN"/>
        </w:rPr>
        <w:t xml:space="preserve"> </w:t>
      </w:r>
      <w:r w:rsidR="003057D9" w:rsidRPr="00DF03A3">
        <w:rPr>
          <w:lang w:val="vi-VN"/>
        </w:rPr>
        <w:t>từ giai đoạn 2016-2020 sang giai đoạn 2021-2025</w:t>
      </w:r>
      <w:r w:rsidRPr="00DF03A3">
        <w:rPr>
          <w:lang w:val="vi-VN"/>
        </w:rPr>
        <w:t xml:space="preserve"> theo kế hoạch tiến độ, </w:t>
      </w:r>
      <w:r w:rsidR="00D80CD2" w:rsidRPr="00DF03A3">
        <w:rPr>
          <w:lang w:val="vi-VN"/>
        </w:rPr>
        <w:t xml:space="preserve">Bộ Tư pháp </w:t>
      </w:r>
      <w:r w:rsidR="00C045AC" w:rsidRPr="00C045AC">
        <w:rPr>
          <w:lang w:val="vi-VN"/>
        </w:rPr>
        <w:t>cần</w:t>
      </w:r>
      <w:r w:rsidR="00D80CD2" w:rsidRPr="00DF03A3">
        <w:rPr>
          <w:lang w:val="vi-VN"/>
        </w:rPr>
        <w:t xml:space="preserve"> tập trung triển khai </w:t>
      </w:r>
      <w:r w:rsidR="002978A1" w:rsidRPr="00630E9D">
        <w:rPr>
          <w:lang w:val="vi-VN"/>
        </w:rPr>
        <w:t xml:space="preserve">thực hiện tốt </w:t>
      </w:r>
      <w:r w:rsidR="001A1186" w:rsidRPr="00630E9D">
        <w:rPr>
          <w:lang w:val="vi-VN"/>
        </w:rPr>
        <w:t>44</w:t>
      </w:r>
      <w:r w:rsidR="002978A1" w:rsidRPr="00630E9D">
        <w:rPr>
          <w:lang w:val="vi-VN"/>
        </w:rPr>
        <w:t xml:space="preserve"> dự án </w:t>
      </w:r>
      <w:r w:rsidR="00D80CD2" w:rsidRPr="00DF03A3">
        <w:rPr>
          <w:lang w:val="vi-VN"/>
        </w:rPr>
        <w:t>mở mới theo kế hoạch</w:t>
      </w:r>
      <w:r w:rsidR="002978A1" w:rsidRPr="00630E9D">
        <w:rPr>
          <w:lang w:val="vi-VN"/>
        </w:rPr>
        <w:t xml:space="preserve"> từng năm</w:t>
      </w:r>
      <w:r w:rsidR="00D80CD2" w:rsidRPr="00DF03A3">
        <w:rPr>
          <w:lang w:val="vi-VN"/>
        </w:rPr>
        <w:t>.</w:t>
      </w:r>
    </w:p>
    <w:p w14:paraId="48DB0710" w14:textId="77777777" w:rsidR="00BC0DFB" w:rsidRDefault="003552C6" w:rsidP="00DE04AC">
      <w:pPr>
        <w:tabs>
          <w:tab w:val="left" w:pos="1134"/>
        </w:tabs>
        <w:spacing w:before="60" w:line="288" w:lineRule="auto"/>
        <w:ind w:firstLine="720"/>
        <w:jc w:val="both"/>
        <w:rPr>
          <w:lang w:val="vi-VN"/>
        </w:rPr>
      </w:pPr>
      <w:r w:rsidRPr="00630E9D">
        <w:rPr>
          <w:lang w:val="vi-VN"/>
        </w:rPr>
        <w:lastRenderedPageBreak/>
        <w:t>Trong bối cảnh thực tiễn hệ thống pháp luật liên quan đến công tác đầu tư công có nhiều thay đổi so với giai đoạn trước và nhiều nội dung mới của Kế hoạch đầu tư công trung hạn giai đoạn 2021-2025 của Bộ Tư pháp</w:t>
      </w:r>
      <w:r w:rsidR="00BC0DFB" w:rsidRPr="00BC0DFB">
        <w:rPr>
          <w:lang w:val="vi-VN"/>
        </w:rPr>
        <w:t>,</w:t>
      </w:r>
      <w:r w:rsidRPr="00630E9D">
        <w:rPr>
          <w:lang w:val="vi-VN"/>
        </w:rPr>
        <w:t xml:space="preserve"> như đã trình bày tại </w:t>
      </w:r>
      <w:r w:rsidR="00BB6A00" w:rsidRPr="00630E9D">
        <w:rPr>
          <w:lang w:val="vi-VN"/>
        </w:rPr>
        <w:t>phần II nói trên</w:t>
      </w:r>
      <w:r w:rsidR="00681A57" w:rsidRPr="00630E9D">
        <w:rPr>
          <w:lang w:val="vi-VN"/>
        </w:rPr>
        <w:t>, đồng thời, r</w:t>
      </w:r>
      <w:r w:rsidR="00D80CD2" w:rsidRPr="00DF03A3">
        <w:rPr>
          <w:lang w:val="vi-VN"/>
        </w:rPr>
        <w:t xml:space="preserve">út kinh nghiệm </w:t>
      </w:r>
      <w:r w:rsidR="00681A57" w:rsidRPr="00630E9D">
        <w:rPr>
          <w:lang w:val="vi-VN"/>
        </w:rPr>
        <w:t xml:space="preserve">từ công tác </w:t>
      </w:r>
      <w:r w:rsidR="00BC0DFB" w:rsidRPr="00BC0DFB">
        <w:rPr>
          <w:lang w:val="vi-VN"/>
        </w:rPr>
        <w:t xml:space="preserve">quản lý </w:t>
      </w:r>
      <w:r w:rsidR="00681A57" w:rsidRPr="00630E9D">
        <w:rPr>
          <w:lang w:val="vi-VN"/>
        </w:rPr>
        <w:t xml:space="preserve">đầu </w:t>
      </w:r>
      <w:r w:rsidR="003336B1" w:rsidRPr="00630E9D">
        <w:rPr>
          <w:lang w:val="vi-VN"/>
        </w:rPr>
        <w:t>công</w:t>
      </w:r>
      <w:r w:rsidR="00BC0DFB" w:rsidRPr="00BC0DFB">
        <w:rPr>
          <w:lang w:val="vi-VN"/>
        </w:rPr>
        <w:t xml:space="preserve"> trong thời gian qua</w:t>
      </w:r>
      <w:r w:rsidR="00681A57" w:rsidRPr="00630E9D">
        <w:rPr>
          <w:lang w:val="vi-VN"/>
        </w:rPr>
        <w:t>, Bộ Tư pháp đã chú trọng nghiên cứu</w:t>
      </w:r>
      <w:r w:rsidR="00EA5123" w:rsidRPr="00630E9D">
        <w:rPr>
          <w:lang w:val="vi-VN"/>
        </w:rPr>
        <w:t>,</w:t>
      </w:r>
      <w:r w:rsidR="00681A57" w:rsidRPr="00630E9D">
        <w:rPr>
          <w:lang w:val="vi-VN"/>
        </w:rPr>
        <w:t xml:space="preserve"> đổi mới cách thức triển khai </w:t>
      </w:r>
      <w:r w:rsidR="002258D2" w:rsidRPr="00630E9D">
        <w:rPr>
          <w:lang w:val="vi-VN"/>
        </w:rPr>
        <w:t xml:space="preserve">thực hiện </w:t>
      </w:r>
      <w:r w:rsidR="00681A57" w:rsidRPr="00630E9D">
        <w:rPr>
          <w:lang w:val="vi-VN"/>
        </w:rPr>
        <w:t xml:space="preserve">các dự án cho phù hợp. </w:t>
      </w:r>
    </w:p>
    <w:p w14:paraId="60B6E25C" w14:textId="15AAC243" w:rsidR="00942F08" w:rsidRDefault="00681A57" w:rsidP="00DE04AC">
      <w:pPr>
        <w:tabs>
          <w:tab w:val="left" w:pos="1134"/>
        </w:tabs>
        <w:spacing w:before="60" w:line="288" w:lineRule="auto"/>
        <w:ind w:firstLine="720"/>
        <w:jc w:val="both"/>
        <w:rPr>
          <w:lang w:val="vi-VN"/>
        </w:rPr>
      </w:pPr>
      <w:r w:rsidRPr="00630E9D">
        <w:rPr>
          <w:lang w:val="vi-VN"/>
        </w:rPr>
        <w:t>T</w:t>
      </w:r>
      <w:r w:rsidR="0020748C" w:rsidRPr="00DF03A3">
        <w:rPr>
          <w:lang w:val="vi-VN"/>
        </w:rPr>
        <w:t xml:space="preserve">rong khuôn khổ Hội nghị hôm nay, Bộ tập trung </w:t>
      </w:r>
      <w:r w:rsidRPr="00630E9D">
        <w:rPr>
          <w:lang w:val="vi-VN"/>
        </w:rPr>
        <w:t xml:space="preserve">phổ biến, quán triệt và </w:t>
      </w:r>
      <w:r w:rsidR="0020748C" w:rsidRPr="00DF03A3">
        <w:rPr>
          <w:lang w:val="vi-VN"/>
        </w:rPr>
        <w:t xml:space="preserve">hướng dẫn các đơn vị </w:t>
      </w:r>
      <w:r w:rsidR="00DA617B" w:rsidRPr="00630E9D">
        <w:rPr>
          <w:lang w:val="vi-VN"/>
        </w:rPr>
        <w:t>liên quan, các chủ đầu tư dự án những nội dung trọng yếu để việc triển khai dự án đảm bảo chất lượng, tiến độ, đảm bảo</w:t>
      </w:r>
      <w:r w:rsidR="00DA617B">
        <w:rPr>
          <w:lang w:val="vi-VN"/>
        </w:rPr>
        <w:t xml:space="preserve"> mục tiêu, hiệu quả</w:t>
      </w:r>
      <w:r w:rsidR="00507716">
        <w:rPr>
          <w:lang w:val="vi-VN"/>
        </w:rPr>
        <w:t>.</w:t>
      </w:r>
    </w:p>
    <w:p w14:paraId="1B653EF2" w14:textId="346175B4" w:rsidR="009E01D9" w:rsidRPr="00DF03A3" w:rsidRDefault="002D514A" w:rsidP="009E01D9">
      <w:pPr>
        <w:tabs>
          <w:tab w:val="left" w:pos="993"/>
        </w:tabs>
        <w:spacing w:before="60" w:line="281" w:lineRule="auto"/>
        <w:ind w:firstLine="720"/>
        <w:jc w:val="both"/>
        <w:rPr>
          <w:b/>
          <w:i/>
          <w:spacing w:val="2"/>
          <w:lang w:val="vi-VN"/>
        </w:rPr>
      </w:pPr>
      <w:r w:rsidRPr="00D7653A">
        <w:rPr>
          <w:b/>
          <w:i/>
          <w:spacing w:val="2"/>
          <w:lang w:val="vi-VN"/>
        </w:rPr>
        <w:t>a) Giải pháp cho c</w:t>
      </w:r>
      <w:r w:rsidR="009E01D9" w:rsidRPr="00DF03A3">
        <w:rPr>
          <w:b/>
          <w:i/>
          <w:spacing w:val="2"/>
          <w:lang w:val="vi-VN"/>
        </w:rPr>
        <w:t xml:space="preserve">ông tác </w:t>
      </w:r>
      <w:r w:rsidR="00B204D8" w:rsidRPr="00DF03A3">
        <w:rPr>
          <w:b/>
          <w:i/>
          <w:spacing w:val="2"/>
          <w:lang w:val="vi-VN"/>
        </w:rPr>
        <w:t>chuẩn bị dự án</w:t>
      </w:r>
    </w:p>
    <w:p w14:paraId="11D77168" w14:textId="77777777" w:rsidR="00BC0DFB" w:rsidRDefault="00BC0DFB" w:rsidP="00BC0DFB">
      <w:pPr>
        <w:spacing w:before="60" w:line="281" w:lineRule="auto"/>
        <w:ind w:firstLine="720"/>
        <w:jc w:val="both"/>
        <w:rPr>
          <w:color w:val="000000"/>
          <w:lang w:val="vi-VN"/>
        </w:rPr>
      </w:pPr>
      <w:r w:rsidRPr="00DF03A3">
        <w:rPr>
          <w:color w:val="000000"/>
          <w:lang w:val="vi-VN"/>
        </w:rPr>
        <w:t xml:space="preserve">Theo quy định tại Điều 50 Luật Xây dựng: Trình tự đầu tư xây dựng </w:t>
      </w:r>
      <w:r>
        <w:rPr>
          <w:color w:val="000000"/>
          <w:lang w:val="vi-VN"/>
        </w:rPr>
        <w:t xml:space="preserve">của dự án </w:t>
      </w:r>
      <w:r w:rsidRPr="00DF03A3">
        <w:rPr>
          <w:color w:val="000000"/>
          <w:lang w:val="vi-VN"/>
        </w:rPr>
        <w:t>có 03 giai đoạn gồm: Chuẩn bị dự án, thực hiện dự án và kết thúc xây dựng đưa công trình của dự án vào khai thác sử dụng (</w:t>
      </w:r>
      <w:r w:rsidRPr="00DF03A3">
        <w:rPr>
          <w:i/>
          <w:color w:val="000000"/>
          <w:lang w:val="vi-VN"/>
        </w:rPr>
        <w:t>Đối với các dự án công nghệ thông tin quy định tại Điều 9 Nghị định số 73/2019/NĐ-CP</w:t>
      </w:r>
      <w:r>
        <w:rPr>
          <w:i/>
          <w:color w:val="000000"/>
          <w:lang w:val="vi-VN"/>
        </w:rPr>
        <w:t xml:space="preserve"> của Chính phủ</w:t>
      </w:r>
      <w:r w:rsidRPr="00DF03A3">
        <w:rPr>
          <w:color w:val="000000"/>
          <w:lang w:val="vi-VN"/>
        </w:rPr>
        <w:t>)</w:t>
      </w:r>
      <w:r>
        <w:rPr>
          <w:color w:val="000000"/>
          <w:lang w:val="vi-VN"/>
        </w:rPr>
        <w:t xml:space="preserve">. </w:t>
      </w:r>
    </w:p>
    <w:p w14:paraId="11266E76" w14:textId="038504C5" w:rsidR="00BC0DFB" w:rsidRPr="00BC0DFB" w:rsidRDefault="00BC0DFB" w:rsidP="00BC0DFB">
      <w:pPr>
        <w:spacing w:before="60" w:line="281" w:lineRule="auto"/>
        <w:ind w:firstLine="720"/>
        <w:jc w:val="both"/>
        <w:rPr>
          <w:color w:val="000000"/>
          <w:lang w:val="vi-VN"/>
        </w:rPr>
      </w:pPr>
      <w:r>
        <w:rPr>
          <w:color w:val="000000"/>
          <w:lang w:val="vi-VN"/>
        </w:rPr>
        <w:t>Qua thực tiễn triển khai, chất lượng công tác chuẩn bị dự án có vai trò và ý nghĩa quyết định đến chất lượng, tiến độ và hiệu quả của việc triển khai dự án. Vì vậy, giai đoạn 2021-2025 các dự án cần đặc biệt quan tâm, chú trọng các khâu giai đoạn chuẩn bị dự án.</w:t>
      </w:r>
      <w:r w:rsidRPr="00BC0DFB">
        <w:rPr>
          <w:color w:val="000000"/>
          <w:lang w:val="vi-VN"/>
        </w:rPr>
        <w:t xml:space="preserve"> Công tác chuẩn bị dự án bao gồm những nội dung cần chuẩn bị quan trọng như sau:</w:t>
      </w:r>
    </w:p>
    <w:p w14:paraId="0A148981" w14:textId="54A3EAAD" w:rsidR="00A33593" w:rsidRPr="00454D45" w:rsidRDefault="00BC0DFB" w:rsidP="00A33593">
      <w:pPr>
        <w:tabs>
          <w:tab w:val="left" w:pos="993"/>
        </w:tabs>
        <w:spacing w:before="60" w:line="281" w:lineRule="auto"/>
        <w:ind w:firstLine="720"/>
        <w:jc w:val="both"/>
        <w:rPr>
          <w:i/>
          <w:color w:val="000000" w:themeColor="text1"/>
          <w:lang w:val="nb-NO"/>
        </w:rPr>
      </w:pPr>
      <w:r w:rsidRPr="00454D45">
        <w:rPr>
          <w:i/>
          <w:color w:val="000000" w:themeColor="text1"/>
          <w:lang w:val="nb-NO"/>
        </w:rPr>
        <w:t>a1)</w:t>
      </w:r>
      <w:r w:rsidR="00A33593" w:rsidRPr="00454D45">
        <w:rPr>
          <w:i/>
          <w:color w:val="000000" w:themeColor="text1"/>
          <w:lang w:val="nb-NO"/>
        </w:rPr>
        <w:t xml:space="preserve"> Về đất đai và điều kiện mặt bằng:</w:t>
      </w:r>
    </w:p>
    <w:p w14:paraId="50EBE1A5" w14:textId="48E7B02B" w:rsidR="00A33593" w:rsidRPr="00DF03A3" w:rsidRDefault="00BC0DFB" w:rsidP="00A33593">
      <w:pPr>
        <w:tabs>
          <w:tab w:val="left" w:pos="0"/>
          <w:tab w:val="left" w:pos="763"/>
        </w:tabs>
        <w:spacing w:before="60" w:line="281" w:lineRule="auto"/>
        <w:ind w:firstLine="720"/>
        <w:jc w:val="both"/>
        <w:rPr>
          <w:color w:val="000000" w:themeColor="text1"/>
          <w:spacing w:val="-2"/>
          <w:lang w:val="nb-NO"/>
        </w:rPr>
      </w:pPr>
      <w:r>
        <w:rPr>
          <w:color w:val="000000" w:themeColor="text1"/>
          <w:spacing w:val="-2"/>
          <w:lang w:val="nb-NO"/>
        </w:rPr>
        <w:t>-</w:t>
      </w:r>
      <w:r w:rsidR="00A33593" w:rsidRPr="00DF03A3">
        <w:rPr>
          <w:color w:val="000000" w:themeColor="text1"/>
          <w:spacing w:val="-2"/>
          <w:lang w:val="nb-NO"/>
        </w:rPr>
        <w:t xml:space="preserve"> Về quy mô diện tích đất: Diện tích đất để xây dựng trụ sở làm việc Cục Thi hành án dân sự tỉnh, thành phố (gọi chung là cấp tỉnh) từ 3.000 - 5.000 m</w:t>
      </w:r>
      <w:r w:rsidR="00A33593" w:rsidRPr="00DF03A3">
        <w:rPr>
          <w:color w:val="000000" w:themeColor="text1"/>
          <w:spacing w:val="-2"/>
          <w:vertAlign w:val="superscript"/>
          <w:lang w:val="nb-NO"/>
        </w:rPr>
        <w:t>2</w:t>
      </w:r>
      <w:r w:rsidR="00A33593" w:rsidRPr="00DF03A3">
        <w:rPr>
          <w:color w:val="000000" w:themeColor="text1"/>
          <w:spacing w:val="-2"/>
          <w:lang w:val="nb-NO"/>
        </w:rPr>
        <w:t>, cấp huyện khoảng  2.000 - 3.000 m</w:t>
      </w:r>
      <w:r w:rsidR="00A33593" w:rsidRPr="00DF03A3">
        <w:rPr>
          <w:color w:val="000000" w:themeColor="text1"/>
          <w:spacing w:val="-2"/>
          <w:vertAlign w:val="superscript"/>
          <w:lang w:val="nb-NO"/>
        </w:rPr>
        <w:t>2</w:t>
      </w:r>
      <w:r w:rsidR="00A33593" w:rsidRPr="00DF03A3">
        <w:rPr>
          <w:color w:val="000000" w:themeColor="text1"/>
          <w:spacing w:val="-2"/>
          <w:lang w:val="nb-NO"/>
        </w:rPr>
        <w:t>.</w:t>
      </w:r>
    </w:p>
    <w:p w14:paraId="043C513C" w14:textId="5D43E869" w:rsidR="00A33593" w:rsidRPr="00DF03A3" w:rsidRDefault="00BC0DFB" w:rsidP="00A33593">
      <w:pPr>
        <w:spacing w:before="60" w:line="281" w:lineRule="auto"/>
        <w:ind w:firstLine="720"/>
        <w:jc w:val="both"/>
        <w:rPr>
          <w:color w:val="000000" w:themeColor="text1"/>
          <w:lang w:val="nb-NO"/>
        </w:rPr>
      </w:pPr>
      <w:r>
        <w:rPr>
          <w:color w:val="000000" w:themeColor="text1"/>
          <w:lang w:val="nb-NO"/>
        </w:rPr>
        <w:t>-</w:t>
      </w:r>
      <w:r w:rsidR="00A33593" w:rsidRPr="00DF03A3">
        <w:rPr>
          <w:color w:val="000000" w:themeColor="text1"/>
          <w:lang w:val="nb-NO"/>
        </w:rPr>
        <w:t xml:space="preserve"> Về vị trí xây dựng: Phải thuận lợi trong việc kết nối giao thông, phù hợp với quy hoạch và tiến độ đầu tư hạ tầng kỹ thuật </w:t>
      </w:r>
      <w:r w:rsidR="00C605FE">
        <w:rPr>
          <w:color w:val="000000" w:themeColor="text1"/>
          <w:lang w:val="nb-NO"/>
        </w:rPr>
        <w:t>ngoài hàng rào, bao</w:t>
      </w:r>
      <w:r w:rsidR="00A33593" w:rsidRPr="00DF03A3">
        <w:rPr>
          <w:color w:val="000000" w:themeColor="text1"/>
          <w:lang w:val="nb-NO"/>
        </w:rPr>
        <w:t xml:space="preserve"> quanh </w:t>
      </w:r>
      <w:r w:rsidR="00C605FE">
        <w:rPr>
          <w:color w:val="000000" w:themeColor="text1"/>
          <w:lang w:val="nb-NO"/>
        </w:rPr>
        <w:t>khu đất dự án</w:t>
      </w:r>
      <w:r w:rsidR="00A33593" w:rsidRPr="00DF03A3">
        <w:rPr>
          <w:color w:val="000000" w:themeColor="text1"/>
          <w:lang w:val="nb-NO"/>
        </w:rPr>
        <w:t xml:space="preserve"> (</w:t>
      </w:r>
      <w:r w:rsidR="00A33593" w:rsidRPr="00DF03A3">
        <w:rPr>
          <w:i/>
          <w:color w:val="000000" w:themeColor="text1"/>
          <w:lang w:val="nb-NO"/>
        </w:rPr>
        <w:t>hạn chế đầu tư ở khu vực quy hoạch chưa được đầu tư hạ tầng kỹ thuật, khu vực gần nghĩa địa...</w:t>
      </w:r>
      <w:r w:rsidR="00A33593" w:rsidRPr="00DF03A3">
        <w:rPr>
          <w:color w:val="000000" w:themeColor="text1"/>
          <w:lang w:val="nb-NO"/>
        </w:rPr>
        <w:t>).</w:t>
      </w:r>
    </w:p>
    <w:p w14:paraId="1905198E" w14:textId="44FF4F31" w:rsidR="00A33593" w:rsidRPr="00DF03A3" w:rsidRDefault="00BC0DFB" w:rsidP="00A33593">
      <w:pPr>
        <w:spacing w:before="60" w:line="281" w:lineRule="auto"/>
        <w:ind w:firstLine="720"/>
        <w:jc w:val="both"/>
        <w:rPr>
          <w:color w:val="000000" w:themeColor="text1"/>
          <w:spacing w:val="-6"/>
          <w:lang w:val="nb-NO"/>
        </w:rPr>
      </w:pPr>
      <w:r>
        <w:rPr>
          <w:color w:val="000000" w:themeColor="text1"/>
          <w:spacing w:val="-6"/>
          <w:lang w:val="nb-NO"/>
        </w:rPr>
        <w:t xml:space="preserve">- Về </w:t>
      </w:r>
      <w:r w:rsidR="00BC02CA">
        <w:rPr>
          <w:color w:val="000000" w:themeColor="text1"/>
          <w:spacing w:val="-6"/>
          <w:lang w:val="nb-NO"/>
        </w:rPr>
        <w:t>hình dạng,</w:t>
      </w:r>
      <w:r w:rsidR="00A33593" w:rsidRPr="00DF03A3">
        <w:rPr>
          <w:color w:val="000000" w:themeColor="text1"/>
          <w:spacing w:val="-6"/>
          <w:lang w:val="nb-NO"/>
        </w:rPr>
        <w:t xml:space="preserve"> địa hình, địa thế đất và kinh phí </w:t>
      </w:r>
      <w:r w:rsidR="001D586B">
        <w:rPr>
          <w:color w:val="000000" w:themeColor="text1"/>
          <w:spacing w:val="-6"/>
          <w:lang w:val="nb-NO"/>
        </w:rPr>
        <w:t xml:space="preserve">đền bù </w:t>
      </w:r>
      <w:r w:rsidR="00A33593" w:rsidRPr="00DF03A3">
        <w:rPr>
          <w:color w:val="000000" w:themeColor="text1"/>
          <w:spacing w:val="-6"/>
          <w:lang w:val="nb-NO"/>
        </w:rPr>
        <w:t xml:space="preserve">giải phóng mặt bằng, kinh phí đầu tư hạ tầng (san nền, kè đá, giải pháp gia cố móng...): </w:t>
      </w:r>
      <w:r>
        <w:rPr>
          <w:color w:val="000000" w:themeColor="text1"/>
          <w:spacing w:val="-6"/>
          <w:lang w:val="nb-NO"/>
        </w:rPr>
        <w:t>cần</w:t>
      </w:r>
      <w:r w:rsidR="00A33593" w:rsidRPr="00DF03A3">
        <w:rPr>
          <w:color w:val="000000" w:themeColor="text1"/>
          <w:spacing w:val="-6"/>
          <w:lang w:val="nb-NO"/>
        </w:rPr>
        <w:t xml:space="preserve"> phải xem xét, đánh giá kỹ</w:t>
      </w:r>
      <w:r w:rsidR="00BC02CA">
        <w:rPr>
          <w:color w:val="000000" w:themeColor="text1"/>
          <w:spacing w:val="-6"/>
          <w:lang w:val="nb-NO"/>
        </w:rPr>
        <w:t xml:space="preserve"> nhằm</w:t>
      </w:r>
      <w:r w:rsidR="00A33593" w:rsidRPr="00DF03A3">
        <w:rPr>
          <w:color w:val="000000" w:themeColor="text1"/>
          <w:spacing w:val="-6"/>
          <w:lang w:val="nb-NO"/>
        </w:rPr>
        <w:t xml:space="preserve"> đảm bảo dễ tiếp cận</w:t>
      </w:r>
      <w:r w:rsidR="00BC02CA">
        <w:rPr>
          <w:color w:val="000000" w:themeColor="text1"/>
          <w:spacing w:val="-6"/>
          <w:lang w:val="nb-NO"/>
        </w:rPr>
        <w:t>, dễ</w:t>
      </w:r>
      <w:r w:rsidR="00A33593" w:rsidRPr="00DF03A3">
        <w:rPr>
          <w:color w:val="000000" w:themeColor="text1"/>
          <w:spacing w:val="-6"/>
          <w:lang w:val="nb-NO"/>
        </w:rPr>
        <w:t xml:space="preserve"> bố trí công trình </w:t>
      </w:r>
      <w:r w:rsidR="001D586B">
        <w:rPr>
          <w:color w:val="000000" w:themeColor="text1"/>
          <w:spacing w:val="-6"/>
          <w:lang w:val="nb-NO"/>
        </w:rPr>
        <w:t xml:space="preserve">đăng đối, </w:t>
      </w:r>
      <w:r w:rsidR="00A33593" w:rsidRPr="00DF03A3">
        <w:rPr>
          <w:color w:val="000000" w:themeColor="text1"/>
          <w:spacing w:val="-6"/>
          <w:lang w:val="nb-NO"/>
        </w:rPr>
        <w:t>trang nghiêm, bề thế</w:t>
      </w:r>
      <w:r w:rsidR="001D586B">
        <w:rPr>
          <w:color w:val="000000" w:themeColor="text1"/>
          <w:spacing w:val="-6"/>
          <w:lang w:val="nb-NO"/>
        </w:rPr>
        <w:t xml:space="preserve"> và khả năng ngân sách vốn được giao.</w:t>
      </w:r>
      <w:r w:rsidR="00A33593" w:rsidRPr="00DF03A3">
        <w:rPr>
          <w:color w:val="000000" w:themeColor="text1"/>
          <w:spacing w:val="-6"/>
          <w:lang w:val="nb-NO"/>
        </w:rPr>
        <w:t xml:space="preserve"> Đặc biệt </w:t>
      </w:r>
      <w:r w:rsidR="001D586B">
        <w:rPr>
          <w:color w:val="000000" w:themeColor="text1"/>
          <w:spacing w:val="-6"/>
          <w:lang w:val="nb-NO"/>
        </w:rPr>
        <w:t xml:space="preserve">cần </w:t>
      </w:r>
      <w:r w:rsidR="00A33593" w:rsidRPr="00DF03A3">
        <w:rPr>
          <w:color w:val="000000" w:themeColor="text1"/>
          <w:spacing w:val="-6"/>
          <w:lang w:val="nb-NO"/>
        </w:rPr>
        <w:t>quan tâm về nguồn gốc đất</w:t>
      </w:r>
      <w:r w:rsidR="001D586B">
        <w:rPr>
          <w:color w:val="000000" w:themeColor="text1"/>
          <w:spacing w:val="-6"/>
          <w:lang w:val="nb-NO"/>
        </w:rPr>
        <w:t xml:space="preserve"> nhằm đảm bảo tính khả thi trong công tác tổ chức đền bù, giải phóng mặt bằng và bàn giao đất để xây dựng dự án. </w:t>
      </w:r>
    </w:p>
    <w:p w14:paraId="73B21D3F" w14:textId="77777777" w:rsidR="00A33593" w:rsidRPr="005650F8" w:rsidRDefault="00A33593" w:rsidP="00A33593">
      <w:pPr>
        <w:pStyle w:val="ListParagraph"/>
        <w:tabs>
          <w:tab w:val="left" w:pos="993"/>
        </w:tabs>
        <w:spacing w:before="60" w:line="281" w:lineRule="auto"/>
        <w:ind w:left="0" w:firstLine="720"/>
        <w:jc w:val="both"/>
        <w:rPr>
          <w:b/>
          <w:spacing w:val="-2"/>
          <w:lang w:val="nb-NO"/>
        </w:rPr>
      </w:pPr>
      <w:r w:rsidRPr="005650F8">
        <w:rPr>
          <w:b/>
          <w:spacing w:val="-2"/>
          <w:lang w:val="nb-NO"/>
        </w:rPr>
        <w:t>Bộ sẽ đánh giá hoặc tổ chức kiểm tra thực địa (nếu cần) làm cơ sở quyết định việc triển khai thực hiện dự án.</w:t>
      </w:r>
    </w:p>
    <w:p w14:paraId="75F63922" w14:textId="77777777" w:rsidR="00BE62BF" w:rsidRDefault="00BE62BF" w:rsidP="00A179FB">
      <w:pPr>
        <w:tabs>
          <w:tab w:val="left" w:pos="993"/>
        </w:tabs>
        <w:spacing w:before="60" w:line="281" w:lineRule="auto"/>
        <w:ind w:firstLine="720"/>
        <w:jc w:val="both"/>
        <w:rPr>
          <w:i/>
          <w:lang w:val="vi-VN"/>
        </w:rPr>
      </w:pPr>
    </w:p>
    <w:p w14:paraId="01FABC66" w14:textId="2F84B0A1" w:rsidR="00BE62BF" w:rsidRPr="00454D45" w:rsidRDefault="00BE62BF" w:rsidP="00A179FB">
      <w:pPr>
        <w:tabs>
          <w:tab w:val="left" w:pos="993"/>
        </w:tabs>
        <w:spacing w:before="60" w:line="281" w:lineRule="auto"/>
        <w:ind w:firstLine="720"/>
        <w:jc w:val="both"/>
        <w:rPr>
          <w:i/>
          <w:lang w:val="vi-VN"/>
        </w:rPr>
      </w:pPr>
      <w:r w:rsidRPr="00454D45">
        <w:rPr>
          <w:i/>
          <w:lang w:val="vi-VN"/>
        </w:rPr>
        <w:lastRenderedPageBreak/>
        <w:t>a2) Về mẫu thiết kế kiến trúc sơ bộ trụ sở cơ quan THADS cấp huyện</w:t>
      </w:r>
    </w:p>
    <w:p w14:paraId="3F1BE0A9" w14:textId="16F4CC91" w:rsidR="00A179FB" w:rsidRPr="00DF03A3" w:rsidRDefault="00A179FB" w:rsidP="00A179FB">
      <w:pPr>
        <w:tabs>
          <w:tab w:val="left" w:pos="993"/>
        </w:tabs>
        <w:spacing w:before="60" w:line="281" w:lineRule="auto"/>
        <w:ind w:firstLine="720"/>
        <w:jc w:val="both"/>
        <w:rPr>
          <w:spacing w:val="2"/>
          <w:lang w:val="nb-NO"/>
        </w:rPr>
      </w:pPr>
      <w:r w:rsidRPr="00DF03A3">
        <w:rPr>
          <w:spacing w:val="2"/>
          <w:lang w:val="nb-NO"/>
        </w:rPr>
        <w:t xml:space="preserve">Giai đoạn 2021-2025, các dự án khối cơ quan Thi hành án dân sự triển khai đã có sự thay đổi cách tiếp cận theo hướng gộp dự án. Để triển khai dự án được thuận lợi, đảm bảo được yêu cầu tiến độ thực hiện dự án tối đa 3 năm đối với nhóm C, 4 năm đối với nhóm B và nhằm kiểm soát tốt chất lượng hồ sơ dự án trong bối cảnh các nguồn lực hạn chế, bộ máy Chủ đầu tư hoạt động kiêm nhiệm, không có chuyên môn, nghiệp vụ và kinh nghiệm, Bộ Tư pháp đang triển khai và </w:t>
      </w:r>
      <w:r w:rsidRPr="00453F15">
        <w:rPr>
          <w:spacing w:val="2"/>
          <w:lang w:val="nb-NO"/>
        </w:rPr>
        <w:t xml:space="preserve">sẽ ban hành </w:t>
      </w:r>
      <w:r w:rsidR="00C605FE" w:rsidRPr="00453F15">
        <w:rPr>
          <w:b/>
          <w:spacing w:val="2"/>
          <w:lang w:val="nb-NO"/>
        </w:rPr>
        <w:t xml:space="preserve">Mẫu thiết kế kiến trúc sơ bộ </w:t>
      </w:r>
      <w:r w:rsidRPr="00453F15">
        <w:rPr>
          <w:i/>
          <w:spacing w:val="2"/>
          <w:lang w:val="nb-NO"/>
        </w:rPr>
        <w:t xml:space="preserve">định hướng về </w:t>
      </w:r>
      <w:r w:rsidR="00C605FE" w:rsidRPr="00453F15">
        <w:rPr>
          <w:i/>
          <w:spacing w:val="2"/>
          <w:lang w:val="nb-NO"/>
        </w:rPr>
        <w:t xml:space="preserve">hình thức kiến trúc, </w:t>
      </w:r>
      <w:r w:rsidRPr="00453F15">
        <w:rPr>
          <w:i/>
          <w:spacing w:val="2"/>
          <w:lang w:val="nb-NO"/>
        </w:rPr>
        <w:t xml:space="preserve">mặt bằng </w:t>
      </w:r>
      <w:r w:rsidR="00C605FE" w:rsidRPr="00453F15">
        <w:rPr>
          <w:i/>
          <w:spacing w:val="2"/>
          <w:lang w:val="nb-NO"/>
        </w:rPr>
        <w:t xml:space="preserve">công năng sử dụng </w:t>
      </w:r>
      <w:r w:rsidRPr="00453F15">
        <w:rPr>
          <w:spacing w:val="2"/>
          <w:lang w:val="nb-NO"/>
        </w:rPr>
        <w:t>nhằm kiểm soát chặt chẽ quy mô diện tích, mặt bằng công năng, định hướng kiến trúc và nhận diện công trình của Ngành</w:t>
      </w:r>
      <w:r w:rsidR="00453F15" w:rsidRPr="00453F15">
        <w:rPr>
          <w:spacing w:val="2"/>
          <w:lang w:val="nb-NO"/>
        </w:rPr>
        <w:t>,</w:t>
      </w:r>
      <w:r w:rsidRPr="00DF03A3">
        <w:rPr>
          <w:spacing w:val="2"/>
          <w:lang w:val="nb-NO"/>
        </w:rPr>
        <w:t xml:space="preserve"> ngay từ khi bắt đầu triển khai và tiết kiệm các nguồn lực. Căn cứ vào định hướng thiết kế các Chủ đầu tư dự án, các cấp quản lý nghiên cứu để tổ chức triển khai thực hiện ngay từ bước lập thiết kế cơ sở.</w:t>
      </w:r>
    </w:p>
    <w:p w14:paraId="4765E849" w14:textId="254D6FF6" w:rsidR="00453F15" w:rsidRPr="00454D45" w:rsidRDefault="00453F15" w:rsidP="00453F15">
      <w:pPr>
        <w:tabs>
          <w:tab w:val="left" w:pos="993"/>
        </w:tabs>
        <w:spacing w:before="60" w:line="281" w:lineRule="auto"/>
        <w:ind w:firstLine="720"/>
        <w:jc w:val="both"/>
        <w:rPr>
          <w:lang w:val="vi-VN"/>
        </w:rPr>
      </w:pPr>
      <w:r w:rsidRPr="00454D45">
        <w:rPr>
          <w:i/>
          <w:lang w:val="nb-NO"/>
        </w:rPr>
        <w:t>a3</w:t>
      </w:r>
      <w:r w:rsidRPr="00454D45">
        <w:rPr>
          <w:i/>
          <w:lang w:val="vi-VN"/>
        </w:rPr>
        <w:t xml:space="preserve">) </w:t>
      </w:r>
      <w:r w:rsidRPr="00454D45">
        <w:rPr>
          <w:i/>
          <w:lang w:val="nb-NO"/>
        </w:rPr>
        <w:t>L</w:t>
      </w:r>
      <w:r w:rsidR="00816A5F" w:rsidRPr="00454D45">
        <w:rPr>
          <w:i/>
          <w:lang w:val="vi-VN"/>
        </w:rPr>
        <w:t>ựa chọn đơn vị</w:t>
      </w:r>
      <w:r w:rsidR="005904FA" w:rsidRPr="00454D45">
        <w:rPr>
          <w:i/>
          <w:lang w:val="vi-VN"/>
        </w:rPr>
        <w:t xml:space="preserve"> </w:t>
      </w:r>
      <w:r w:rsidR="00816A5F" w:rsidRPr="00454D45">
        <w:rPr>
          <w:i/>
          <w:lang w:val="vi-VN"/>
        </w:rPr>
        <w:t>thực hiện các nhiệm vụ chuẩn bị dự án có năng lực, kinh nghiệm phù hợp quy mô nhóm dự án</w:t>
      </w:r>
      <w:r w:rsidRPr="00454D45">
        <w:rPr>
          <w:lang w:val="nb-NO"/>
        </w:rPr>
        <w:t xml:space="preserve"> </w:t>
      </w:r>
      <w:r w:rsidR="00AE3210" w:rsidRPr="00454D45">
        <w:rPr>
          <w:lang w:val="vi-VN"/>
        </w:rPr>
        <w:t xml:space="preserve"> </w:t>
      </w:r>
    </w:p>
    <w:p w14:paraId="1EEA0785" w14:textId="3E16DC25" w:rsidR="006B6DDF" w:rsidRDefault="006B6DDF" w:rsidP="00453F15">
      <w:pPr>
        <w:tabs>
          <w:tab w:val="left" w:pos="993"/>
        </w:tabs>
        <w:spacing w:before="60" w:line="281" w:lineRule="auto"/>
        <w:ind w:firstLine="720"/>
        <w:jc w:val="both"/>
        <w:rPr>
          <w:lang w:val="vi-VN"/>
        </w:rPr>
      </w:pPr>
      <w:r w:rsidRPr="00630E9D">
        <w:rPr>
          <w:lang w:val="vi-VN"/>
        </w:rPr>
        <w:t>Các dự án khối cơ quan</w:t>
      </w:r>
      <w:r>
        <w:rPr>
          <w:lang w:val="vi-VN"/>
        </w:rPr>
        <w:t xml:space="preserve"> THADS địa phương thay đổi theo cách thức gộp dự án nên quy mô và tính chất phức tạp của dự án cũng tăng. Mặt khác, </w:t>
      </w:r>
      <w:r w:rsidR="001477EC">
        <w:rPr>
          <w:lang w:val="vi-VN"/>
        </w:rPr>
        <w:t>“</w:t>
      </w:r>
      <w:r>
        <w:rPr>
          <w:lang w:val="vi-VN"/>
        </w:rPr>
        <w:t xml:space="preserve">đối với các dự án </w:t>
      </w:r>
      <w:r w:rsidR="001477EC">
        <w:rPr>
          <w:lang w:val="vi-VN"/>
        </w:rPr>
        <w:t xml:space="preserve">quy mô </w:t>
      </w:r>
      <w:r>
        <w:rPr>
          <w:lang w:val="vi-VN"/>
        </w:rPr>
        <w:t>nhóm B</w:t>
      </w:r>
      <w:r w:rsidR="001477EC">
        <w:rPr>
          <w:lang w:val="vi-VN"/>
        </w:rPr>
        <w:t xml:space="preserve"> và</w:t>
      </w:r>
      <w:r>
        <w:rPr>
          <w:lang w:val="vi-VN"/>
        </w:rPr>
        <w:t xml:space="preserve"> dự án triển khai trên địa bàn 02 tỉnh</w:t>
      </w:r>
      <w:r w:rsidR="001477EC">
        <w:rPr>
          <w:lang w:val="vi-VN"/>
        </w:rPr>
        <w:t>” theo pháp luật xây dựng hiện hành sẽ do Bộ Xây dựng thực hiện thẩm định các nội dung liên quan đến chức năng quản lý nhà nước. Vì vậy, nếu Chủ đầu tư dự án không lựa chọn được các đơn vị thực hiện nhiệm vụ chuẩn bị dự án có năng lực, kinh nghiệm và có uy tín, trách nhiệm thì rất khó có thể thực hiện tốt công tác lập, thẩm định</w:t>
      </w:r>
      <w:r w:rsidR="00CD0939">
        <w:rPr>
          <w:lang w:val="vi-VN"/>
        </w:rPr>
        <w:t xml:space="preserve">, </w:t>
      </w:r>
      <w:r w:rsidR="005E05B6" w:rsidRPr="005E05B6">
        <w:rPr>
          <w:lang w:val="vi-VN"/>
        </w:rPr>
        <w:t xml:space="preserve">trình </w:t>
      </w:r>
      <w:r w:rsidR="00CD0939">
        <w:rPr>
          <w:lang w:val="vi-VN"/>
        </w:rPr>
        <w:t>phê duyệt</w:t>
      </w:r>
      <w:r w:rsidR="001477EC">
        <w:rPr>
          <w:lang w:val="vi-VN"/>
        </w:rPr>
        <w:t xml:space="preserve"> dự án.</w:t>
      </w:r>
      <w:r>
        <w:rPr>
          <w:lang w:val="vi-VN"/>
        </w:rPr>
        <w:t xml:space="preserve"> </w:t>
      </w:r>
    </w:p>
    <w:p w14:paraId="63D30593" w14:textId="151BBE69" w:rsidR="005478AA" w:rsidRDefault="00B26F7A" w:rsidP="00DE04AC">
      <w:pPr>
        <w:tabs>
          <w:tab w:val="left" w:pos="1134"/>
        </w:tabs>
        <w:spacing w:before="60" w:line="288" w:lineRule="auto"/>
        <w:ind w:firstLine="720"/>
        <w:jc w:val="both"/>
        <w:rPr>
          <w:b/>
          <w:i/>
          <w:lang w:val="vi-VN"/>
        </w:rPr>
      </w:pPr>
      <w:r>
        <w:rPr>
          <w:b/>
          <w:i/>
          <w:lang w:val="vi-VN"/>
        </w:rPr>
        <w:t xml:space="preserve">b) </w:t>
      </w:r>
      <w:r w:rsidR="005478AA">
        <w:rPr>
          <w:b/>
          <w:i/>
          <w:lang w:val="vi-VN"/>
        </w:rPr>
        <w:t>Chú trọng cách thức triển khai</w:t>
      </w:r>
    </w:p>
    <w:p w14:paraId="170EC4C3" w14:textId="2E305FC2" w:rsidR="00C46F0B" w:rsidRPr="000C58BB" w:rsidRDefault="00C46F0B" w:rsidP="00C46F0B">
      <w:pPr>
        <w:tabs>
          <w:tab w:val="left" w:pos="1134"/>
        </w:tabs>
        <w:spacing w:before="60" w:line="288" w:lineRule="auto"/>
        <w:ind w:firstLine="720"/>
        <w:jc w:val="both"/>
        <w:rPr>
          <w:b/>
          <w:i/>
          <w:lang w:val="vi-VN"/>
        </w:rPr>
      </w:pPr>
      <w:r w:rsidRPr="00DF03A3">
        <w:rPr>
          <w:spacing w:val="2"/>
          <w:lang w:val="vi-VN"/>
        </w:rPr>
        <w:t xml:space="preserve">- </w:t>
      </w:r>
      <w:r w:rsidRPr="00DF03A3">
        <w:rPr>
          <w:i/>
          <w:spacing w:val="2"/>
          <w:lang w:val="vi-VN"/>
        </w:rPr>
        <w:t>Công tác hướng dẫn chuyên môn</w:t>
      </w:r>
      <w:r w:rsidR="006843BA" w:rsidRPr="00DF03A3">
        <w:rPr>
          <w:i/>
          <w:spacing w:val="2"/>
          <w:lang w:val="vi-VN"/>
        </w:rPr>
        <w:t>, nghiệp vụ</w:t>
      </w:r>
      <w:r w:rsidRPr="00DF03A3">
        <w:rPr>
          <w:spacing w:val="2"/>
          <w:lang w:val="vi-VN"/>
        </w:rPr>
        <w:t xml:space="preserve">: Từ </w:t>
      </w:r>
      <w:r w:rsidRPr="00DF03A3">
        <w:rPr>
          <w:spacing w:val="-2"/>
          <w:lang w:val="vi-VN"/>
        </w:rPr>
        <w:t>những đặc thù của công tác đầu tư xây dựng thuộc Bộ</w:t>
      </w:r>
      <w:r w:rsidR="007910A1" w:rsidRPr="007910A1">
        <w:rPr>
          <w:spacing w:val="-2"/>
          <w:lang w:val="vi-VN"/>
        </w:rPr>
        <w:t xml:space="preserve"> (Chủ đầu tư không có chuyên môn về xây dựng, công trình trải trên địa bàn sâu, xa trên toàn quốc, quy mô nhỏ),</w:t>
      </w:r>
      <w:r w:rsidRPr="00DF03A3">
        <w:rPr>
          <w:spacing w:val="-2"/>
          <w:lang w:val="vi-VN"/>
        </w:rPr>
        <w:t xml:space="preserve"> đòi hỏi vai trò </w:t>
      </w:r>
      <w:r w:rsidR="007910A1" w:rsidRPr="007910A1">
        <w:rPr>
          <w:spacing w:val="-2"/>
          <w:lang w:val="vi-VN"/>
        </w:rPr>
        <w:t xml:space="preserve">trách nhiệm </w:t>
      </w:r>
      <w:r w:rsidRPr="00DF03A3">
        <w:rPr>
          <w:spacing w:val="-2"/>
          <w:lang w:val="vi-VN"/>
        </w:rPr>
        <w:t>rất lớn của c</w:t>
      </w:r>
      <w:r w:rsidR="003E2FD9">
        <w:rPr>
          <w:spacing w:val="-2"/>
          <w:lang w:val="vi-VN"/>
        </w:rPr>
        <w:t>ơ</w:t>
      </w:r>
      <w:r w:rsidRPr="00DF03A3">
        <w:rPr>
          <w:spacing w:val="-2"/>
          <w:lang w:val="vi-VN"/>
        </w:rPr>
        <w:t xml:space="preserve"> quan chuyên môn trực thuộc người </w:t>
      </w:r>
      <w:r w:rsidR="006B6A4B">
        <w:rPr>
          <w:spacing w:val="-2"/>
          <w:lang w:val="vi-VN"/>
        </w:rPr>
        <w:t>Q</w:t>
      </w:r>
      <w:r w:rsidRPr="00DF03A3">
        <w:rPr>
          <w:spacing w:val="-2"/>
          <w:lang w:val="vi-VN"/>
        </w:rPr>
        <w:t>uyết định đầu tư trong việc định hướng, dẫn dắt, hướng dẫn chuyên môn</w:t>
      </w:r>
      <w:r w:rsidR="00396BE4">
        <w:rPr>
          <w:spacing w:val="-2"/>
          <w:lang w:val="vi-VN"/>
        </w:rPr>
        <w:t>, nghiệm vụ</w:t>
      </w:r>
      <w:r w:rsidR="007910A1" w:rsidRPr="007910A1">
        <w:rPr>
          <w:spacing w:val="-2"/>
          <w:lang w:val="vi-VN"/>
        </w:rPr>
        <w:t>,</w:t>
      </w:r>
      <w:r w:rsidRPr="00DF03A3">
        <w:rPr>
          <w:spacing w:val="-2"/>
          <w:lang w:val="vi-VN"/>
        </w:rPr>
        <w:t xml:space="preserve"> trong </w:t>
      </w:r>
      <w:r w:rsidR="007910A1" w:rsidRPr="007910A1">
        <w:rPr>
          <w:spacing w:val="-2"/>
          <w:lang w:val="vi-VN"/>
        </w:rPr>
        <w:t xml:space="preserve">suốt </w:t>
      </w:r>
      <w:r w:rsidRPr="00DF03A3">
        <w:rPr>
          <w:spacing w:val="-2"/>
          <w:lang w:val="vi-VN"/>
        </w:rPr>
        <w:t xml:space="preserve">quá trình triển khai thực hiện dự án. Công tác này </w:t>
      </w:r>
      <w:r w:rsidR="007910A1" w:rsidRPr="007910A1">
        <w:rPr>
          <w:spacing w:val="-2"/>
          <w:lang w:val="vi-VN"/>
        </w:rPr>
        <w:t xml:space="preserve">càng </w:t>
      </w:r>
      <w:r w:rsidRPr="00DF03A3">
        <w:rPr>
          <w:spacing w:val="-2"/>
          <w:lang w:val="vi-VN"/>
        </w:rPr>
        <w:t xml:space="preserve">cần phát huy hơn nữa trong quá trình </w:t>
      </w:r>
      <w:r w:rsidR="000C58BB">
        <w:rPr>
          <w:spacing w:val="-2"/>
          <w:lang w:val="vi-VN"/>
        </w:rPr>
        <w:t>thực hiện Kế hoạch đầu tư công trung hạn giai đoạn 2021-2025.</w:t>
      </w:r>
    </w:p>
    <w:p w14:paraId="64A6D205" w14:textId="04EA360A" w:rsidR="008D4024" w:rsidRPr="004A62C5" w:rsidRDefault="00572799" w:rsidP="00D56F21">
      <w:pPr>
        <w:pStyle w:val="ListParagraph"/>
        <w:tabs>
          <w:tab w:val="left" w:pos="993"/>
        </w:tabs>
        <w:spacing w:before="60" w:line="281" w:lineRule="auto"/>
        <w:ind w:left="0" w:firstLine="720"/>
        <w:jc w:val="both"/>
        <w:rPr>
          <w:u w:val="single"/>
          <w:lang w:val="vi-VN"/>
        </w:rPr>
      </w:pPr>
      <w:r w:rsidRPr="00FC42A4">
        <w:rPr>
          <w:i/>
          <w:lang w:val="vi-VN"/>
        </w:rPr>
        <w:t xml:space="preserve">- </w:t>
      </w:r>
      <w:r w:rsidR="002B5E6B">
        <w:rPr>
          <w:i/>
          <w:lang w:val="vi-VN"/>
        </w:rPr>
        <w:t xml:space="preserve">Quy trình triển khai: </w:t>
      </w:r>
      <w:r w:rsidR="008D4024" w:rsidRPr="00DF03A3">
        <w:rPr>
          <w:lang w:val="vi-VN"/>
        </w:rPr>
        <w:t>T</w:t>
      </w:r>
      <w:r w:rsidR="00D56F21" w:rsidRPr="00D56F21">
        <w:rPr>
          <w:lang w:val="vi-VN"/>
        </w:rPr>
        <w:t xml:space="preserve">rước đặc điểm tình hình mới nhiều thách thức như đã trình bày trên, Lãnh đạo </w:t>
      </w:r>
      <w:r w:rsidR="008D4024">
        <w:rPr>
          <w:lang w:val="vi-VN"/>
        </w:rPr>
        <w:t xml:space="preserve">Bộ </w:t>
      </w:r>
      <w:r w:rsidR="008D4024" w:rsidRPr="00DF03A3">
        <w:rPr>
          <w:lang w:val="vi-VN"/>
        </w:rPr>
        <w:t xml:space="preserve">đã </w:t>
      </w:r>
      <w:r w:rsidR="00D56F21" w:rsidRPr="00D56F21">
        <w:rPr>
          <w:lang w:val="vi-VN"/>
        </w:rPr>
        <w:t xml:space="preserve">chỉ đạo nhiều cuộc họp với nội dung </w:t>
      </w:r>
      <w:r w:rsidR="008D4024" w:rsidRPr="00DF03A3">
        <w:rPr>
          <w:lang w:val="vi-VN"/>
        </w:rPr>
        <w:t xml:space="preserve">nghiên cứu, trao đổi, thảo luận nhằm đưa ra phương án triển khai các dự án gộp phù hợp với đặc điểm dự án, đặc thù của Bộ Tư pháp và các quy định hiện hành của pháp luật. </w:t>
      </w:r>
      <w:r w:rsidR="00D56F21" w:rsidRPr="00D56F21">
        <w:rPr>
          <w:lang w:val="vi-VN"/>
        </w:rPr>
        <w:t xml:space="preserve">Bước đầu, trong thời gian chờ ban hành đầy đủ các văn bản hướng dẫn chi tiết về thể chế, để Bộ có căn cứ ban hành các quy định về trình tự, thủ tục trong quản lý </w:t>
      </w:r>
      <w:r w:rsidR="00D56F21" w:rsidRPr="00D56F21">
        <w:rPr>
          <w:lang w:val="vi-VN"/>
        </w:rPr>
        <w:lastRenderedPageBreak/>
        <w:t xml:space="preserve">đầu tư dự án do Bộ quản lý, Bộ đã </w:t>
      </w:r>
      <w:r w:rsidR="008D4024" w:rsidRPr="00DF03A3">
        <w:rPr>
          <w:lang w:val="vi-VN"/>
        </w:rPr>
        <w:t xml:space="preserve">xây dựng và mô phỏng Quy trình thực hiện </w:t>
      </w:r>
      <w:r w:rsidR="00D56F21" w:rsidRPr="00D56F21">
        <w:rPr>
          <w:lang w:val="vi-VN"/>
        </w:rPr>
        <w:t>(</w:t>
      </w:r>
      <w:r w:rsidR="00AB5659">
        <w:rPr>
          <w:lang w:val="vi-VN"/>
        </w:rPr>
        <w:t xml:space="preserve">theo </w:t>
      </w:r>
      <w:r w:rsidR="00AB5659" w:rsidRPr="00F45A78">
        <w:rPr>
          <w:lang w:val="vi-VN"/>
        </w:rPr>
        <w:t>tài liệu đính kèm</w:t>
      </w:r>
      <w:r w:rsidR="00D56F21" w:rsidRPr="00D56F21">
        <w:rPr>
          <w:lang w:val="vi-VN"/>
        </w:rPr>
        <w:t>)</w:t>
      </w:r>
      <w:r w:rsidR="008D4024" w:rsidRPr="00DF03A3">
        <w:rPr>
          <w:lang w:val="vi-VN"/>
        </w:rPr>
        <w:t>.</w:t>
      </w:r>
      <w:r w:rsidR="00D56F21" w:rsidRPr="00D56F21">
        <w:rPr>
          <w:lang w:val="vi-VN"/>
        </w:rPr>
        <w:t xml:space="preserve"> Theo đó, việc tăng cường phối hợp và xây dựng quy trình và các thủ tục mẫu được chú trọng. </w:t>
      </w:r>
      <w:r w:rsidR="00D56F21" w:rsidRPr="004A62C5">
        <w:rPr>
          <w:u w:val="single"/>
          <w:lang w:val="vi-VN"/>
        </w:rPr>
        <w:t xml:space="preserve">Trong thời gian tới, Bộ sẽ tổ chức tập huấn chuyên sâu và chi tiết để các Chủ đầu tư có điều kiện thực hiện tốt nhiệm vụ được giao. </w:t>
      </w:r>
    </w:p>
    <w:p w14:paraId="68DA0F1C" w14:textId="0F75B923" w:rsidR="00B26F7A" w:rsidRPr="00F40932" w:rsidRDefault="00DA72CA" w:rsidP="00B26F7A">
      <w:pPr>
        <w:tabs>
          <w:tab w:val="left" w:pos="1134"/>
        </w:tabs>
        <w:spacing w:before="60" w:line="288" w:lineRule="auto"/>
        <w:ind w:firstLine="720"/>
        <w:jc w:val="both"/>
        <w:rPr>
          <w:b/>
          <w:i/>
          <w:lang w:val="vi-VN"/>
        </w:rPr>
      </w:pPr>
      <w:r>
        <w:rPr>
          <w:b/>
          <w:i/>
          <w:lang w:val="vi-VN"/>
        </w:rPr>
        <w:t>c</w:t>
      </w:r>
      <w:r w:rsidR="00B26F7A" w:rsidRPr="00DF03A3">
        <w:rPr>
          <w:b/>
          <w:i/>
          <w:lang w:val="vi-VN"/>
        </w:rPr>
        <w:t xml:space="preserve">) </w:t>
      </w:r>
      <w:r w:rsidR="00AA09C9" w:rsidRPr="00823F67">
        <w:rPr>
          <w:b/>
          <w:i/>
          <w:lang w:val="vi-VN"/>
        </w:rPr>
        <w:t>T</w:t>
      </w:r>
      <w:r w:rsidR="00F40932">
        <w:rPr>
          <w:b/>
          <w:i/>
          <w:lang w:val="vi-VN"/>
        </w:rPr>
        <w:t xml:space="preserve">hực hiện thực chất, có hiệu quả </w:t>
      </w:r>
      <w:r w:rsidR="00B26F7A" w:rsidRPr="00DF03A3">
        <w:rPr>
          <w:b/>
          <w:i/>
          <w:lang w:val="vi-VN"/>
        </w:rPr>
        <w:t xml:space="preserve">công tác </w:t>
      </w:r>
      <w:r w:rsidR="00F40932" w:rsidRPr="00DF03A3">
        <w:rPr>
          <w:b/>
          <w:i/>
          <w:lang w:val="vi-VN"/>
        </w:rPr>
        <w:t>phối hợp</w:t>
      </w:r>
    </w:p>
    <w:p w14:paraId="4F57F223" w14:textId="77777777" w:rsidR="005E4A95" w:rsidRPr="00B676B7" w:rsidRDefault="00EF43FF" w:rsidP="00C46F0B">
      <w:pPr>
        <w:tabs>
          <w:tab w:val="left" w:pos="1134"/>
        </w:tabs>
        <w:spacing w:before="60" w:line="281" w:lineRule="auto"/>
        <w:ind w:firstLine="720"/>
        <w:jc w:val="both"/>
        <w:rPr>
          <w:lang w:val="vi-VN"/>
        </w:rPr>
      </w:pPr>
      <w:r>
        <w:rPr>
          <w:lang w:val="vi-VN"/>
        </w:rPr>
        <w:t>Các cấp quản lý, các Chủ đầu tư dự án, các tổ chức có liên quan c</w:t>
      </w:r>
      <w:r w:rsidR="00C46F0B" w:rsidRPr="00DF03A3">
        <w:rPr>
          <w:lang w:val="vi-VN"/>
        </w:rPr>
        <w:t>ần đặc biệt chú trọng và thực hiện tốt công tác phối hợp trong triển khai, nhất là phối hợp giữa các Cục Thi hành án dân sự trong việc triển khai các dự án gộp liên tỉnh khối cơ quan THADS. Các Cục THADS</w:t>
      </w:r>
      <w:r>
        <w:rPr>
          <w:lang w:val="vi-VN"/>
        </w:rPr>
        <w:t xml:space="preserve"> địa phương </w:t>
      </w:r>
      <w:r w:rsidR="00737856">
        <w:rPr>
          <w:lang w:val="vi-VN"/>
        </w:rPr>
        <w:t xml:space="preserve">có </w:t>
      </w:r>
      <w:r w:rsidR="00C46F0B" w:rsidRPr="00DF03A3">
        <w:rPr>
          <w:lang w:val="vi-VN"/>
        </w:rPr>
        <w:t>trách nhiệm trong việc tri</w:t>
      </w:r>
      <w:r w:rsidR="00737856" w:rsidRPr="00DF03A3">
        <w:rPr>
          <w:lang w:val="vi-VN"/>
        </w:rPr>
        <w:t>ển khai các dự án trên địa bàn</w:t>
      </w:r>
      <w:r w:rsidR="00737856">
        <w:rPr>
          <w:lang w:val="vi-VN"/>
        </w:rPr>
        <w:t xml:space="preserve"> và chịu trách nhiệm trước Lãnh đạo Bộ, Lãnh đạo Tổng cục Thi hành án dân sự về sự phối hợp trong triển khai thực hiện, nhất là các </w:t>
      </w:r>
      <w:r w:rsidR="00737856" w:rsidRPr="00B676B7">
        <w:rPr>
          <w:lang w:val="vi-VN"/>
        </w:rPr>
        <w:t>dự án gộp liên tỉnh.</w:t>
      </w:r>
      <w:r w:rsidR="005E4A95" w:rsidRPr="00B676B7">
        <w:rPr>
          <w:lang w:val="vi-VN"/>
        </w:rPr>
        <w:t xml:space="preserve"> </w:t>
      </w:r>
      <w:r w:rsidR="00C46F0B" w:rsidRPr="00DF03A3">
        <w:rPr>
          <w:lang w:val="vi-VN"/>
        </w:rPr>
        <w:t>Trong thời gian tới, Bộ sẽ hướng dẫn</w:t>
      </w:r>
      <w:r w:rsidR="005E4A95" w:rsidRPr="00DF03A3">
        <w:rPr>
          <w:lang w:val="vi-VN"/>
        </w:rPr>
        <w:t xml:space="preserve"> việc thành lập các Ban Chỉ đạo</w:t>
      </w:r>
      <w:r w:rsidR="005E4A95" w:rsidRPr="00B676B7">
        <w:rPr>
          <w:lang w:val="vi-VN"/>
        </w:rPr>
        <w:t xml:space="preserve"> và</w:t>
      </w:r>
      <w:r w:rsidR="00C46F0B" w:rsidRPr="00DF03A3">
        <w:rPr>
          <w:lang w:val="vi-VN"/>
        </w:rPr>
        <w:t xml:space="preserve"> phân công nhiệm vụ để các đơn vị phối hợp triển khai tốt nhóm các dự án này. </w:t>
      </w:r>
    </w:p>
    <w:p w14:paraId="022B72F5" w14:textId="1321175F" w:rsidR="00C46F0B" w:rsidRDefault="00C46F0B" w:rsidP="00C46F0B">
      <w:pPr>
        <w:tabs>
          <w:tab w:val="left" w:pos="1134"/>
        </w:tabs>
        <w:spacing w:before="60" w:line="281" w:lineRule="auto"/>
        <w:ind w:firstLine="720"/>
        <w:jc w:val="both"/>
        <w:rPr>
          <w:lang w:val="vi-VN"/>
        </w:rPr>
      </w:pPr>
      <w:r w:rsidRPr="00DF03A3">
        <w:rPr>
          <w:lang w:val="vi-VN"/>
        </w:rPr>
        <w:t>Đồng thời, cần có sự phối hợp chặt chẽ, thường xuyên, liên tục giữa Chủ đầu tư với các cơ quan, đơn vị tham mưu, quản lý (</w:t>
      </w:r>
      <w:r w:rsidR="00F80905">
        <w:rPr>
          <w:lang w:val="vi-VN"/>
        </w:rPr>
        <w:t xml:space="preserve">như </w:t>
      </w:r>
      <w:r w:rsidRPr="00DF03A3">
        <w:rPr>
          <w:lang w:val="vi-VN"/>
        </w:rPr>
        <w:t xml:space="preserve">Cục Kế hoạch - Tài chính, </w:t>
      </w:r>
      <w:r w:rsidR="000C0139">
        <w:rPr>
          <w:lang w:val="vi-VN"/>
        </w:rPr>
        <w:t xml:space="preserve">Cục Công nghệ thông tin, </w:t>
      </w:r>
      <w:r w:rsidRPr="00DF03A3">
        <w:rPr>
          <w:lang w:val="vi-VN"/>
        </w:rPr>
        <w:t>Vụ Kế hoạch - Tài chính</w:t>
      </w:r>
      <w:r w:rsidR="000C0139">
        <w:rPr>
          <w:lang w:val="vi-VN"/>
        </w:rPr>
        <w:t xml:space="preserve"> của Tổng cục THADS</w:t>
      </w:r>
      <w:r w:rsidRPr="00DF03A3">
        <w:rPr>
          <w:lang w:val="vi-VN"/>
        </w:rPr>
        <w:t xml:space="preserve">). </w:t>
      </w:r>
      <w:r w:rsidR="000C0139">
        <w:rPr>
          <w:lang w:val="vi-VN"/>
        </w:rPr>
        <w:t>C</w:t>
      </w:r>
      <w:r w:rsidRPr="00DF03A3">
        <w:rPr>
          <w:lang w:val="vi-VN"/>
        </w:rPr>
        <w:t xml:space="preserve">ác đơn vị phải cử đầu mối (đầu mối chuyên quản) để </w:t>
      </w:r>
      <w:r w:rsidR="000C0139">
        <w:rPr>
          <w:lang w:val="vi-VN"/>
        </w:rPr>
        <w:t>có thể</w:t>
      </w:r>
      <w:r w:rsidRPr="00DF03A3">
        <w:rPr>
          <w:lang w:val="vi-VN"/>
        </w:rPr>
        <w:t xml:space="preserve"> </w:t>
      </w:r>
      <w:r w:rsidR="000C0139">
        <w:rPr>
          <w:lang w:val="vi-VN"/>
        </w:rPr>
        <w:t xml:space="preserve">kịp thời </w:t>
      </w:r>
      <w:r w:rsidRPr="00DF03A3">
        <w:rPr>
          <w:lang w:val="vi-VN"/>
        </w:rPr>
        <w:t>tiếp nhận và xử lý các thông tin</w:t>
      </w:r>
      <w:r w:rsidR="000C0139">
        <w:rPr>
          <w:lang w:val="vi-VN"/>
        </w:rPr>
        <w:t>, các vướng mắc</w:t>
      </w:r>
      <w:r w:rsidRPr="00DF03A3">
        <w:rPr>
          <w:lang w:val="vi-VN"/>
        </w:rPr>
        <w:t xml:space="preserve"> liên quan đến dự án.</w:t>
      </w:r>
    </w:p>
    <w:p w14:paraId="13DFEC42" w14:textId="766F06A1" w:rsidR="006072FB" w:rsidRDefault="006072FB" w:rsidP="00C46F0B">
      <w:pPr>
        <w:tabs>
          <w:tab w:val="left" w:pos="1134"/>
        </w:tabs>
        <w:spacing w:before="60" w:line="281" w:lineRule="auto"/>
        <w:ind w:firstLine="720"/>
        <w:jc w:val="both"/>
        <w:rPr>
          <w:b/>
          <w:i/>
          <w:lang w:val="vi-VN"/>
        </w:rPr>
      </w:pPr>
      <w:r w:rsidRPr="00362021">
        <w:rPr>
          <w:b/>
          <w:i/>
          <w:lang w:val="vi-VN"/>
        </w:rPr>
        <w:t xml:space="preserve">Trong thời gian sắp tới, thông qua kế hoạch tập huấn chuyên môn nghiệp vụ hoặc hướng dẫn triển khai dự án khởi công mới, Bộ sẽ triển khai và hướng dẫn các đơn vị để tổ chức </w:t>
      </w:r>
      <w:r w:rsidR="00362021" w:rsidRPr="00362021">
        <w:rPr>
          <w:b/>
          <w:i/>
          <w:lang w:val="vi-VN"/>
        </w:rPr>
        <w:t>thực hiện dự án</w:t>
      </w:r>
      <w:r w:rsidRPr="00362021">
        <w:rPr>
          <w:b/>
          <w:i/>
          <w:lang w:val="vi-VN"/>
        </w:rPr>
        <w:t>.</w:t>
      </w:r>
    </w:p>
    <w:p w14:paraId="01E52CB3" w14:textId="48CFA851" w:rsidR="00F45A78" w:rsidRPr="00DF03A3" w:rsidRDefault="00F45A78" w:rsidP="00F45A78">
      <w:pPr>
        <w:tabs>
          <w:tab w:val="left" w:pos="1134"/>
        </w:tabs>
        <w:spacing w:before="60" w:line="288" w:lineRule="auto"/>
        <w:ind w:firstLine="720"/>
        <w:jc w:val="both"/>
        <w:rPr>
          <w:b/>
          <w:lang w:val="vi-VN"/>
        </w:rPr>
      </w:pPr>
      <w:r w:rsidRPr="00DF03A3">
        <w:rPr>
          <w:b/>
          <w:lang w:val="vi-VN"/>
        </w:rPr>
        <w:t>3.</w:t>
      </w:r>
      <w:r>
        <w:rPr>
          <w:b/>
          <w:lang w:val="vi-VN"/>
        </w:rPr>
        <w:t>3</w:t>
      </w:r>
      <w:r w:rsidRPr="00DF03A3">
        <w:rPr>
          <w:b/>
          <w:lang w:val="vi-VN"/>
        </w:rPr>
        <w:t xml:space="preserve">. </w:t>
      </w:r>
      <w:r>
        <w:rPr>
          <w:b/>
          <w:lang w:val="vi-VN"/>
        </w:rPr>
        <w:t xml:space="preserve">Đối với các </w:t>
      </w:r>
      <w:r w:rsidRPr="00DF03A3">
        <w:rPr>
          <w:b/>
          <w:lang w:val="vi-VN"/>
        </w:rPr>
        <w:t xml:space="preserve">dự án </w:t>
      </w:r>
      <w:r>
        <w:rPr>
          <w:b/>
          <w:lang w:val="vi-VN"/>
        </w:rPr>
        <w:t>thuộc kế hoạch đầu tư năm 2022</w:t>
      </w:r>
    </w:p>
    <w:p w14:paraId="608690C3" w14:textId="7A47938E" w:rsidR="00A01005" w:rsidRDefault="00185B33" w:rsidP="00185B33">
      <w:pPr>
        <w:tabs>
          <w:tab w:val="left" w:pos="709"/>
        </w:tabs>
        <w:spacing w:before="60" w:line="281" w:lineRule="auto"/>
        <w:ind w:firstLine="720"/>
        <w:jc w:val="both"/>
        <w:rPr>
          <w:lang w:val="vi-VN"/>
        </w:rPr>
      </w:pPr>
      <w:r>
        <w:rPr>
          <w:lang w:val="vi-VN"/>
        </w:rPr>
        <w:t xml:space="preserve">Trên cơ sở thông báo của Bộ Kế hoạch và Đầu tư về dự kiến </w:t>
      </w:r>
      <w:r w:rsidRPr="00DF03A3">
        <w:rPr>
          <w:lang w:val="vi-VN"/>
        </w:rPr>
        <w:t>kế hoạch đầu tư ngân sách nhà nước năm 2022 của Bộ Tư pháp tại Công văn số 6926/BKHĐT-TH ngày 11/10/2021, Bộ cũng đã ban hành Văn bản hướng dẫn công tác triển khai dự án khởi công mới</w:t>
      </w:r>
      <w:r>
        <w:rPr>
          <w:lang w:val="vi-VN"/>
        </w:rPr>
        <w:t xml:space="preserve"> năm 2022. Cũng t</w:t>
      </w:r>
      <w:r w:rsidRPr="00DF03A3">
        <w:rPr>
          <w:lang w:val="vi-VN"/>
        </w:rPr>
        <w:t xml:space="preserve">heo hướng dẫn của Bộ Kế hoạch và Đầu tư tại Công văn số 6926/BKHĐT-TH </w:t>
      </w:r>
      <w:r w:rsidR="00A01005">
        <w:rPr>
          <w:lang w:val="vi-VN"/>
        </w:rPr>
        <w:t>nói trên</w:t>
      </w:r>
      <w:r w:rsidRPr="00DF03A3">
        <w:rPr>
          <w:lang w:val="vi-VN"/>
        </w:rPr>
        <w:t xml:space="preserve">, các dự án khởi công mới phải bảo đảm bảo có Quyết định đầu tư trước thời điểm các Bộ, cơ quan trung ương và địa phương phân bổ chi tiết kế hoạch đầu tư vốn ngân sách nhà nước năm 2022 theo quy định tại khoản 5 Điều 61 Luật Đầu tư công (31/12/2021). </w:t>
      </w:r>
      <w:r w:rsidR="005F79F0">
        <w:rPr>
          <w:lang w:val="vi-VN"/>
        </w:rPr>
        <w:t xml:space="preserve">Với quỹ thời gian còn lại rất khó khăn cho các Bộ, ngành trung ương và địa phương trong việc thực hiện tốt công tác chuẩn bị dự án trong bối cảnh đại dịch covid-19 vẫn diễn ra tại nhiều tỉnh, thành phố. Bộ Tư pháp cũng đã có đề nghị tới Bộ Kế hoạch và Đầu tư, Bộ Tài chính tổng hợp trình Chính phủ, Quốc hội xem xét điều kiện bố trí vốn cho các dự án khởi công mới. </w:t>
      </w:r>
      <w:r w:rsidR="00053ABF">
        <w:rPr>
          <w:lang w:val="vi-VN"/>
        </w:rPr>
        <w:t xml:space="preserve">Trong khi Quốc hội, Chính phủ chưa cho phép điều chỉnh các mốc thời gian nói trên, Bộ yêu cầu các </w:t>
      </w:r>
      <w:r w:rsidRPr="00DF03A3">
        <w:rPr>
          <w:lang w:val="vi-VN"/>
        </w:rPr>
        <w:t>đơn vị tập trung</w:t>
      </w:r>
      <w:r w:rsidR="00B47B22">
        <w:rPr>
          <w:lang w:val="vi-VN"/>
        </w:rPr>
        <w:t xml:space="preserve"> và</w:t>
      </w:r>
      <w:r w:rsidR="00053ABF">
        <w:rPr>
          <w:lang w:val="vi-VN"/>
        </w:rPr>
        <w:t xml:space="preserve"> quyết liệt</w:t>
      </w:r>
      <w:r w:rsidRPr="00DF03A3">
        <w:rPr>
          <w:lang w:val="vi-VN"/>
        </w:rPr>
        <w:t xml:space="preserve"> triển khai thực hiện</w:t>
      </w:r>
      <w:r w:rsidR="00B47B22">
        <w:rPr>
          <w:lang w:val="vi-VN"/>
        </w:rPr>
        <w:t>.</w:t>
      </w:r>
    </w:p>
    <w:p w14:paraId="033DD250" w14:textId="670ADBDC" w:rsidR="00185B33" w:rsidRDefault="00B47B22" w:rsidP="0071070F">
      <w:pPr>
        <w:spacing w:before="80" w:after="60" w:line="281" w:lineRule="auto"/>
        <w:ind w:firstLine="720"/>
        <w:jc w:val="both"/>
        <w:rPr>
          <w:spacing w:val="-2"/>
          <w:lang w:val="vi-VN"/>
        </w:rPr>
      </w:pPr>
      <w:r w:rsidRPr="0071070F">
        <w:rPr>
          <w:color w:val="000000"/>
          <w:lang w:val="vi-VN"/>
        </w:rPr>
        <w:lastRenderedPageBreak/>
        <w:t xml:space="preserve">Đối với các dự án khởi công mới khối cơ quan Thi hành dân sự địa phương, tại Công văn số </w:t>
      </w:r>
      <w:r w:rsidR="0071070F" w:rsidRPr="0071070F">
        <w:rPr>
          <w:color w:val="000000"/>
          <w:lang w:val="vi-VN"/>
        </w:rPr>
        <w:t>3728/BTP-KHTC ngày 15/10/2021 hướng dẫn công tác chuẩn bị dự án</w:t>
      </w:r>
      <w:r w:rsidR="0071070F">
        <w:rPr>
          <w:color w:val="000000"/>
          <w:lang w:val="vi-VN"/>
        </w:rPr>
        <w:t>,</w:t>
      </w:r>
      <w:r w:rsidR="0071070F" w:rsidRPr="0071070F">
        <w:rPr>
          <w:color w:val="000000"/>
          <w:lang w:val="vi-VN"/>
        </w:rPr>
        <w:t xml:space="preserve"> </w:t>
      </w:r>
      <w:r w:rsidR="0071070F">
        <w:rPr>
          <w:color w:val="000000"/>
          <w:lang w:val="vi-VN"/>
        </w:rPr>
        <w:t xml:space="preserve">Bộ yêu cầu các Chủ đầu tư dự án rà soát, báo cáo thực trạng đất đai của từng đơn vị dự kiến được đầu tư trước 30/10/2021. </w:t>
      </w:r>
      <w:r w:rsidR="005A6073" w:rsidRPr="00DF03A3">
        <w:rPr>
          <w:spacing w:val="-2"/>
          <w:lang w:val="vi-VN"/>
        </w:rPr>
        <w:t>Trên cơ sở báo cáo thực trạng đất đai của các đơn vị, Bộ Tư pháp sẽ đánh giá hoặc tổ chức kiểm tra thực địa (nếu cần) làm cơ sở quyết định việc triển khai thực hiện dự án</w:t>
      </w:r>
      <w:r w:rsidR="005A6073">
        <w:rPr>
          <w:spacing w:val="-2"/>
          <w:lang w:val="vi-VN"/>
        </w:rPr>
        <w:t xml:space="preserve"> và thông tin tới từng đơn vị. Đối với các trường hợp chưa có đất, yêu cầu các Cục Thi hành án dân sự địa phương trên địa bàn khẩn trương đề nghị Chính quyền địa phương tiến hành các thủ tục giới thiệu, chấp thuận địa điểm, giao đất, cấp đất. </w:t>
      </w:r>
    </w:p>
    <w:p w14:paraId="2A55D2F5" w14:textId="3F3DF504" w:rsidR="00A93423" w:rsidRPr="00DF03A3" w:rsidRDefault="00860C12" w:rsidP="00A93423">
      <w:pPr>
        <w:tabs>
          <w:tab w:val="left" w:pos="993"/>
        </w:tabs>
        <w:spacing w:before="60" w:line="288" w:lineRule="auto"/>
        <w:ind w:firstLine="720"/>
        <w:jc w:val="both"/>
        <w:rPr>
          <w:b/>
          <w:color w:val="FF0000"/>
          <w:sz w:val="26"/>
          <w:szCs w:val="26"/>
          <w:lang w:val="vi-VN"/>
        </w:rPr>
      </w:pPr>
      <w:r w:rsidRPr="00DF03A3">
        <w:rPr>
          <w:b/>
          <w:color w:val="FF0000"/>
          <w:sz w:val="26"/>
          <w:szCs w:val="26"/>
          <w:lang w:val="vi-VN"/>
        </w:rPr>
        <w:t>III</w:t>
      </w:r>
      <w:r w:rsidR="00A93423" w:rsidRPr="00DF03A3">
        <w:rPr>
          <w:b/>
          <w:color w:val="FF0000"/>
          <w:sz w:val="26"/>
          <w:szCs w:val="26"/>
          <w:lang w:val="vi-VN"/>
        </w:rPr>
        <w:t xml:space="preserve">. </w:t>
      </w:r>
      <w:r w:rsidR="006F1300" w:rsidRPr="00DF03A3">
        <w:rPr>
          <w:b/>
          <w:color w:val="FF0000"/>
          <w:sz w:val="26"/>
          <w:szCs w:val="26"/>
          <w:lang w:val="vi-VN"/>
        </w:rPr>
        <w:t>TỔ CHỨC THỰC HIỆN</w:t>
      </w:r>
    </w:p>
    <w:p w14:paraId="2E7C9137" w14:textId="73F640B6" w:rsidR="00C54F5D" w:rsidRPr="00DF03A3" w:rsidRDefault="00C54F5D" w:rsidP="00C54F5D">
      <w:pPr>
        <w:spacing w:before="80" w:after="60" w:line="281" w:lineRule="auto"/>
        <w:ind w:firstLine="720"/>
        <w:jc w:val="both"/>
        <w:rPr>
          <w:b/>
          <w:color w:val="000000"/>
          <w:lang w:val="vi-VN"/>
        </w:rPr>
      </w:pPr>
      <w:r w:rsidRPr="00DF03A3">
        <w:rPr>
          <w:b/>
          <w:color w:val="000000"/>
          <w:lang w:val="vi-VN"/>
        </w:rPr>
        <w:t>1</w:t>
      </w:r>
      <w:r w:rsidRPr="00136F9F">
        <w:rPr>
          <w:b/>
          <w:color w:val="000000"/>
          <w:lang w:val="vi-VN"/>
        </w:rPr>
        <w:t xml:space="preserve">. </w:t>
      </w:r>
      <w:r w:rsidRPr="00DF03A3">
        <w:rPr>
          <w:b/>
          <w:color w:val="000000"/>
          <w:lang w:val="vi-VN"/>
        </w:rPr>
        <w:t>Cục Kế hoạch - Tài chính</w:t>
      </w:r>
    </w:p>
    <w:p w14:paraId="7BDBC1AB" w14:textId="77777777" w:rsidR="00C54F5D" w:rsidRPr="00DF03A3" w:rsidRDefault="00C54F5D" w:rsidP="00C54F5D">
      <w:pPr>
        <w:spacing w:before="80" w:after="60" w:line="281" w:lineRule="auto"/>
        <w:ind w:firstLine="720"/>
        <w:jc w:val="both"/>
        <w:rPr>
          <w:color w:val="000000"/>
          <w:lang w:val="vi-VN"/>
        </w:rPr>
      </w:pPr>
      <w:r>
        <w:rPr>
          <w:color w:val="000000"/>
          <w:lang w:val="vi-VN"/>
        </w:rPr>
        <w:t xml:space="preserve">- </w:t>
      </w:r>
      <w:r w:rsidRPr="00DF03A3">
        <w:rPr>
          <w:color w:val="000000"/>
          <w:lang w:val="vi-VN"/>
        </w:rPr>
        <w:t xml:space="preserve">Giao </w:t>
      </w:r>
      <w:r>
        <w:rPr>
          <w:color w:val="000000"/>
          <w:lang w:val="vi-VN"/>
        </w:rPr>
        <w:t xml:space="preserve">Cục Kế hoạch - Tài chính là đầu mối chủ trì, hướng dẫn, theo dõi, </w:t>
      </w:r>
      <w:r w:rsidRPr="00DF03A3">
        <w:rPr>
          <w:color w:val="000000"/>
          <w:lang w:val="vi-VN"/>
        </w:rPr>
        <w:t xml:space="preserve">kiểm tra, đánh giá và </w:t>
      </w:r>
      <w:r>
        <w:rPr>
          <w:color w:val="000000"/>
          <w:lang w:val="vi-VN"/>
        </w:rPr>
        <w:t xml:space="preserve">đôn đốc việc triển khai thực hiện </w:t>
      </w:r>
      <w:r w:rsidRPr="00DF03A3">
        <w:rPr>
          <w:color w:val="000000"/>
          <w:lang w:val="vi-VN"/>
        </w:rPr>
        <w:t>K</w:t>
      </w:r>
      <w:r>
        <w:rPr>
          <w:color w:val="000000"/>
          <w:lang w:val="vi-VN"/>
        </w:rPr>
        <w:t xml:space="preserve">ế hoạch </w:t>
      </w:r>
      <w:r w:rsidRPr="00DF03A3">
        <w:rPr>
          <w:color w:val="000000"/>
          <w:lang w:val="vi-VN"/>
        </w:rPr>
        <w:t>đầu tư công trung hạn giai đoạn 2021-2025 và Kế hoạch này.</w:t>
      </w:r>
    </w:p>
    <w:p w14:paraId="38A1C365" w14:textId="77777777" w:rsidR="00C54F5D" w:rsidRPr="00DF03A3" w:rsidRDefault="00C54F5D" w:rsidP="00C54F5D">
      <w:pPr>
        <w:spacing w:before="80" w:after="60" w:line="281" w:lineRule="auto"/>
        <w:ind w:firstLine="720"/>
        <w:jc w:val="both"/>
        <w:rPr>
          <w:color w:val="000000"/>
          <w:lang w:val="vi-VN"/>
        </w:rPr>
      </w:pPr>
      <w:r w:rsidRPr="00DF03A3">
        <w:rPr>
          <w:color w:val="000000"/>
          <w:lang w:val="vi-VN"/>
        </w:rPr>
        <w:t>- Tham mưu Lãnh đạo Bộ các giải pháp thực hiện có hiệu quả Kế hoạch đầu tư công trung giai đoạn 2021-2025, hàng năm để triển khai thực hiện khả thi, có hiệu quả công tác đầu tư công của Bộ, ngành.</w:t>
      </w:r>
    </w:p>
    <w:p w14:paraId="30D1C05A" w14:textId="77777777" w:rsidR="00C54F5D" w:rsidRPr="00DF03A3" w:rsidRDefault="00C54F5D" w:rsidP="00C54F5D">
      <w:pPr>
        <w:spacing w:before="80" w:after="60" w:line="281" w:lineRule="auto"/>
        <w:ind w:firstLine="720"/>
        <w:jc w:val="both"/>
        <w:rPr>
          <w:color w:val="000000"/>
          <w:lang w:val="vi-VN"/>
        </w:rPr>
      </w:pPr>
      <w:r w:rsidRPr="00DF03A3">
        <w:rPr>
          <w:color w:val="000000"/>
          <w:lang w:val="vi-VN"/>
        </w:rPr>
        <w:t xml:space="preserve">- Tổng hợp, báo cáo </w:t>
      </w:r>
      <w:r>
        <w:rPr>
          <w:color w:val="000000"/>
          <w:lang w:val="vi-VN"/>
        </w:rPr>
        <w:t xml:space="preserve">những khó khăn, vướng mắc </w:t>
      </w:r>
      <w:r w:rsidRPr="00DF03A3">
        <w:rPr>
          <w:color w:val="000000"/>
          <w:lang w:val="vi-VN"/>
        </w:rPr>
        <w:t>trong quá trình thực hiện Kế hoạch đầu tư công trung hạn giai đoạn 2021-2025 và đề xuất các giải pháp để xử lý kịp thời.</w:t>
      </w:r>
    </w:p>
    <w:p w14:paraId="79CCFB2F" w14:textId="77777777" w:rsidR="00C54F5D" w:rsidRPr="00DF03A3" w:rsidRDefault="00C54F5D" w:rsidP="00C54F5D">
      <w:pPr>
        <w:spacing w:before="80" w:after="60" w:line="281" w:lineRule="auto"/>
        <w:ind w:firstLine="720"/>
        <w:jc w:val="both"/>
        <w:rPr>
          <w:color w:val="000000"/>
          <w:lang w:val="vi-VN"/>
        </w:rPr>
      </w:pPr>
      <w:r w:rsidRPr="00DF03A3">
        <w:rPr>
          <w:color w:val="000000"/>
          <w:lang w:val="vi-VN"/>
        </w:rPr>
        <w:t xml:space="preserve">- Tham mưu Lãnh đạo Bộ các chế tài xử lý nghiêm khắc các Chủ đầu tư, các tổ chức, cá nhân cố tình gây khó khăn, cản trở tiến độ giao vốn, thực hiện dự án và giải ngân vốn đầu tư công theo kế hoạch. </w:t>
      </w:r>
    </w:p>
    <w:p w14:paraId="47CD26A5" w14:textId="77777777" w:rsidR="00C54F5D" w:rsidRPr="00DF03A3" w:rsidRDefault="00C54F5D" w:rsidP="00C54F5D">
      <w:pPr>
        <w:spacing w:before="80" w:after="60" w:line="281" w:lineRule="auto"/>
        <w:ind w:firstLine="720"/>
        <w:jc w:val="both"/>
        <w:rPr>
          <w:color w:val="000000"/>
          <w:lang w:val="vi-VN"/>
        </w:rPr>
      </w:pPr>
      <w:r w:rsidRPr="00DF03A3">
        <w:rPr>
          <w:color w:val="000000"/>
          <w:lang w:val="vi-VN"/>
        </w:rPr>
        <w:t>- Tham mưu Lãnh đạo Bộ bố trí, cân đối nguồn ngân sách nhà nước để thực hiện các nhóm nhiệm vụ theo Kế hoạch này.</w:t>
      </w:r>
    </w:p>
    <w:p w14:paraId="3BE93A23" w14:textId="16292337" w:rsidR="00C54F5D" w:rsidRPr="00DF03A3" w:rsidRDefault="00F95612" w:rsidP="00C54F5D">
      <w:pPr>
        <w:spacing w:before="80" w:after="60" w:line="281" w:lineRule="auto"/>
        <w:ind w:firstLine="720"/>
        <w:jc w:val="both"/>
        <w:rPr>
          <w:b/>
          <w:bCs/>
          <w:color w:val="000000"/>
          <w:lang w:val="vi-VN"/>
        </w:rPr>
      </w:pPr>
      <w:r w:rsidRPr="00DF03A3">
        <w:rPr>
          <w:b/>
          <w:bCs/>
          <w:color w:val="000000"/>
          <w:lang w:val="vi-VN"/>
        </w:rPr>
        <w:t>2</w:t>
      </w:r>
      <w:r w:rsidR="00C54F5D" w:rsidRPr="00DF03A3">
        <w:rPr>
          <w:b/>
          <w:bCs/>
          <w:color w:val="000000"/>
          <w:lang w:val="vi-VN"/>
        </w:rPr>
        <w:t>.</w:t>
      </w:r>
      <w:r w:rsidR="00C54F5D" w:rsidRPr="00614D63">
        <w:rPr>
          <w:b/>
          <w:bCs/>
          <w:color w:val="000000"/>
          <w:lang w:val="vi-VN"/>
        </w:rPr>
        <w:t xml:space="preserve"> Tổng cục Thi hành án dân sự</w:t>
      </w:r>
    </w:p>
    <w:p w14:paraId="7D682BC0" w14:textId="77777777" w:rsidR="00C54F5D" w:rsidRPr="00DF03A3" w:rsidRDefault="00C54F5D" w:rsidP="00C54F5D">
      <w:pPr>
        <w:spacing w:before="80" w:after="60" w:line="281" w:lineRule="auto"/>
        <w:ind w:firstLine="720"/>
        <w:jc w:val="both"/>
        <w:rPr>
          <w:color w:val="000000"/>
          <w:lang w:val="vi-VN"/>
        </w:rPr>
      </w:pPr>
      <w:r w:rsidRPr="00DF03A3">
        <w:rPr>
          <w:color w:val="000000"/>
          <w:lang w:val="vi-VN"/>
        </w:rPr>
        <w:t>- Lãnh đạo, chỉ đạo hệ thống cơ quan Thi hành án dân sự chủ động, tích cực thực hiện các nhiệm vụ được giao trong việc triển khai Kế hoạch đầu tư công trung hạn giai đoạn 2021-2025, nhất là nhiệm vụ Chủ đầu tư dự án.</w:t>
      </w:r>
    </w:p>
    <w:p w14:paraId="20635931" w14:textId="428DE573" w:rsidR="00C54F5D" w:rsidRPr="00DF03A3" w:rsidRDefault="00C54F5D" w:rsidP="00C54F5D">
      <w:pPr>
        <w:spacing w:before="80" w:after="60" w:line="281" w:lineRule="auto"/>
        <w:ind w:firstLine="720"/>
        <w:jc w:val="both"/>
        <w:rPr>
          <w:color w:val="000000"/>
          <w:lang w:val="vi-VN"/>
        </w:rPr>
      </w:pPr>
      <w:r w:rsidRPr="00DF03A3">
        <w:rPr>
          <w:color w:val="000000"/>
          <w:lang w:val="vi-VN"/>
        </w:rPr>
        <w:t xml:space="preserve">- Lãnh đạo, chỉ đạo hệ thống cơ quan Thi hành án dân sự phối hợp chặt chẽ với Chủ đầu tư dự án </w:t>
      </w:r>
      <w:r w:rsidR="007D33C9" w:rsidRPr="00DF03A3">
        <w:rPr>
          <w:color w:val="000000"/>
          <w:lang w:val="vi-VN"/>
        </w:rPr>
        <w:t>trong quá trình thực hiện dự án.</w:t>
      </w:r>
    </w:p>
    <w:p w14:paraId="1E616AC5" w14:textId="472EE931" w:rsidR="00C54F5D" w:rsidRDefault="00C54F5D" w:rsidP="00C54F5D">
      <w:pPr>
        <w:spacing w:before="80" w:after="60" w:line="281" w:lineRule="auto"/>
        <w:ind w:firstLine="720"/>
        <w:jc w:val="both"/>
        <w:rPr>
          <w:color w:val="000000"/>
          <w:lang w:val="vi-VN"/>
        </w:rPr>
      </w:pPr>
      <w:r>
        <w:rPr>
          <w:color w:val="000000"/>
          <w:lang w:val="vi-VN"/>
        </w:rPr>
        <w:t xml:space="preserve">- Hướng dẫn, </w:t>
      </w:r>
      <w:r w:rsidRPr="00DF03A3">
        <w:rPr>
          <w:color w:val="000000"/>
          <w:lang w:val="vi-VN"/>
        </w:rPr>
        <w:t xml:space="preserve">theo dõi, kiểm tra, đánh giá, </w:t>
      </w:r>
      <w:r>
        <w:rPr>
          <w:color w:val="000000"/>
          <w:lang w:val="vi-VN"/>
        </w:rPr>
        <w:t>đôn đốc</w:t>
      </w:r>
      <w:r w:rsidRPr="00DF03A3">
        <w:rPr>
          <w:color w:val="000000"/>
          <w:lang w:val="vi-VN"/>
        </w:rPr>
        <w:t xml:space="preserve"> </w:t>
      </w:r>
      <w:r>
        <w:rPr>
          <w:color w:val="000000"/>
          <w:lang w:val="vi-VN"/>
        </w:rPr>
        <w:t xml:space="preserve">các </w:t>
      </w:r>
      <w:r w:rsidRPr="00DF03A3">
        <w:rPr>
          <w:color w:val="000000"/>
          <w:lang w:val="vi-VN"/>
        </w:rPr>
        <w:t xml:space="preserve">cơ quan </w:t>
      </w:r>
      <w:r>
        <w:rPr>
          <w:color w:val="000000"/>
          <w:lang w:val="vi-VN"/>
        </w:rPr>
        <w:t>Thi hành án dân sự địa phương thực h</w:t>
      </w:r>
      <w:r w:rsidR="007D33C9">
        <w:rPr>
          <w:color w:val="000000"/>
          <w:lang w:val="vi-VN"/>
        </w:rPr>
        <w:t>iện các nhiệm vụ được phân công.</w:t>
      </w:r>
    </w:p>
    <w:p w14:paraId="6CB79F45" w14:textId="77777777" w:rsidR="00392541" w:rsidRDefault="00392541" w:rsidP="00C54F5D">
      <w:pPr>
        <w:spacing w:before="80" w:after="60" w:line="281" w:lineRule="auto"/>
        <w:ind w:firstLine="720"/>
        <w:jc w:val="both"/>
        <w:rPr>
          <w:color w:val="000000"/>
          <w:lang w:val="vi-VN"/>
        </w:rPr>
      </w:pPr>
    </w:p>
    <w:p w14:paraId="5B65F973" w14:textId="77777777" w:rsidR="00392541" w:rsidRDefault="00392541" w:rsidP="00C54F5D">
      <w:pPr>
        <w:spacing w:before="80" w:after="60" w:line="281" w:lineRule="auto"/>
        <w:ind w:firstLine="720"/>
        <w:jc w:val="both"/>
        <w:rPr>
          <w:color w:val="000000"/>
          <w:lang w:val="vi-VN"/>
        </w:rPr>
      </w:pPr>
    </w:p>
    <w:p w14:paraId="67A36C48" w14:textId="77777777" w:rsidR="00522607" w:rsidRPr="00DF03A3" w:rsidRDefault="00522607" w:rsidP="00522607">
      <w:pPr>
        <w:spacing w:before="80" w:after="60" w:line="281" w:lineRule="auto"/>
        <w:ind w:firstLine="720"/>
        <w:jc w:val="both"/>
        <w:rPr>
          <w:b/>
          <w:bCs/>
          <w:color w:val="000000"/>
          <w:lang w:val="vi-VN"/>
        </w:rPr>
      </w:pPr>
      <w:r w:rsidRPr="00DF03A3">
        <w:rPr>
          <w:b/>
          <w:bCs/>
          <w:color w:val="000000"/>
          <w:lang w:val="vi-VN"/>
        </w:rPr>
        <w:lastRenderedPageBreak/>
        <w:t>3. Vụ Tổ chức cán bộ</w:t>
      </w:r>
    </w:p>
    <w:p w14:paraId="037DF880" w14:textId="77777777" w:rsidR="00522607" w:rsidRPr="00DF03A3" w:rsidRDefault="00522607" w:rsidP="00522607">
      <w:pPr>
        <w:spacing w:before="80" w:after="60" w:line="281" w:lineRule="auto"/>
        <w:ind w:firstLine="720"/>
        <w:jc w:val="both"/>
        <w:rPr>
          <w:color w:val="000000"/>
          <w:lang w:val="vi-VN"/>
        </w:rPr>
      </w:pPr>
      <w:r w:rsidRPr="00DF03A3">
        <w:rPr>
          <w:color w:val="000000"/>
          <w:lang w:val="vi-VN"/>
        </w:rPr>
        <w:t xml:space="preserve">- </w:t>
      </w:r>
      <w:r>
        <w:rPr>
          <w:color w:val="000000"/>
          <w:lang w:val="vi-VN"/>
        </w:rPr>
        <w:t xml:space="preserve">Giao </w:t>
      </w:r>
      <w:r w:rsidRPr="00DF03A3">
        <w:rPr>
          <w:color w:val="000000"/>
          <w:lang w:val="vi-VN"/>
        </w:rPr>
        <w:t>Vụ Tổ chức cán bộ</w:t>
      </w:r>
      <w:r>
        <w:rPr>
          <w:color w:val="000000"/>
          <w:lang w:val="vi-VN"/>
        </w:rPr>
        <w:t xml:space="preserve"> chủ trì</w:t>
      </w:r>
      <w:r w:rsidRPr="00DF03A3">
        <w:rPr>
          <w:color w:val="000000"/>
          <w:lang w:val="vi-VN"/>
        </w:rPr>
        <w:t>, phối hợp với Cục Kế hoạch - Tài chính, Tổng cục Thi hành án dân sự và các cơ quan, đơn vị có liên quan để tham mưu Lãnh đạo Bộ giải pháp tổng thể về tổ chức, bộ máy, nhân sự của các cơ quan tham mưu quản lý, các chủ đầu tư dự án để thực hiện tốt nhiệm vụ được giao.</w:t>
      </w:r>
    </w:p>
    <w:p w14:paraId="12B30106" w14:textId="77777777" w:rsidR="00522607" w:rsidRPr="00DF03A3" w:rsidRDefault="00522607" w:rsidP="00522607">
      <w:pPr>
        <w:spacing w:before="80" w:after="60" w:line="281" w:lineRule="auto"/>
        <w:ind w:firstLine="720"/>
        <w:jc w:val="both"/>
        <w:rPr>
          <w:color w:val="000000"/>
          <w:lang w:val="vi-VN"/>
        </w:rPr>
      </w:pPr>
      <w:r w:rsidRPr="00DF03A3">
        <w:rPr>
          <w:color w:val="000000"/>
          <w:lang w:val="vi-VN"/>
        </w:rPr>
        <w:t>- Chủ trì, phối hợp với Cục Kế hoạch - Tài chính, Tổng cục Thi hành án dân sự xây dựng kế hoạch và tổ chức công tác đào tạo, bồi dưỡng nâng cao năng lực chuyên môn nghiệp vụ cho các Chủ đầu tư dự án.</w:t>
      </w:r>
    </w:p>
    <w:p w14:paraId="025FF4B3" w14:textId="61C4632A" w:rsidR="00522607" w:rsidRPr="00DF03A3" w:rsidRDefault="00522607" w:rsidP="00522607">
      <w:pPr>
        <w:spacing w:before="80" w:after="60" w:line="281" w:lineRule="auto"/>
        <w:ind w:firstLine="720"/>
        <w:jc w:val="both"/>
        <w:rPr>
          <w:b/>
          <w:bCs/>
          <w:color w:val="000000"/>
          <w:lang w:val="vi-VN"/>
        </w:rPr>
      </w:pPr>
      <w:r>
        <w:rPr>
          <w:b/>
          <w:bCs/>
          <w:color w:val="000000"/>
          <w:lang w:val="vi-VN"/>
        </w:rPr>
        <w:t>4</w:t>
      </w:r>
      <w:r w:rsidRPr="00DF03A3">
        <w:rPr>
          <w:b/>
          <w:bCs/>
          <w:color w:val="000000"/>
          <w:lang w:val="vi-VN"/>
        </w:rPr>
        <w:t>.</w:t>
      </w:r>
      <w:r w:rsidRPr="00614D63">
        <w:rPr>
          <w:b/>
          <w:bCs/>
          <w:color w:val="000000"/>
          <w:lang w:val="vi-VN"/>
        </w:rPr>
        <w:t xml:space="preserve"> </w:t>
      </w:r>
      <w:r w:rsidRPr="00DF03A3">
        <w:rPr>
          <w:b/>
          <w:bCs/>
          <w:color w:val="000000"/>
          <w:lang w:val="vi-VN"/>
        </w:rPr>
        <w:t>Thanh tra Bộ</w:t>
      </w:r>
    </w:p>
    <w:p w14:paraId="363B3020" w14:textId="69D68E32" w:rsidR="00522607" w:rsidRPr="00DF03A3" w:rsidRDefault="00522607" w:rsidP="00522607">
      <w:pPr>
        <w:spacing w:before="80" w:after="60" w:line="281" w:lineRule="auto"/>
        <w:ind w:firstLine="720"/>
        <w:jc w:val="both"/>
        <w:rPr>
          <w:color w:val="000000"/>
          <w:lang w:val="vi-VN"/>
        </w:rPr>
      </w:pPr>
      <w:r w:rsidRPr="00DF03A3">
        <w:rPr>
          <w:color w:val="000000"/>
          <w:lang w:val="vi-VN"/>
        </w:rPr>
        <w:t>Chủ trì, phối hợp với Cục Kế hoạch - Tài chính, Tổng cục Thi hành án dân sự để xây dựng và tổ chức thực hiện Kế hoạch thanh tra các dự án đầu tư công giai đoạn 2021-2025 của Bộ Tư pháp ngay từ khi thực hiện và trước khi quyết toán dự án hoàn thành.</w:t>
      </w:r>
    </w:p>
    <w:p w14:paraId="3293F9F5" w14:textId="1CA6CDED" w:rsidR="00C54F5D" w:rsidRPr="00DF03A3" w:rsidRDefault="003161E4" w:rsidP="00C54F5D">
      <w:pPr>
        <w:spacing w:before="80" w:after="60" w:line="281" w:lineRule="auto"/>
        <w:ind w:firstLine="720"/>
        <w:jc w:val="both"/>
        <w:rPr>
          <w:b/>
          <w:bCs/>
          <w:color w:val="000000"/>
          <w:lang w:val="vi-VN"/>
        </w:rPr>
      </w:pPr>
      <w:r>
        <w:rPr>
          <w:b/>
          <w:bCs/>
          <w:color w:val="000000"/>
          <w:lang w:val="vi-VN"/>
        </w:rPr>
        <w:t>5</w:t>
      </w:r>
      <w:r w:rsidR="00C54F5D" w:rsidRPr="00DF03A3">
        <w:rPr>
          <w:b/>
          <w:bCs/>
          <w:color w:val="000000"/>
          <w:lang w:val="vi-VN"/>
        </w:rPr>
        <w:t>.</w:t>
      </w:r>
      <w:r w:rsidR="00C54F5D" w:rsidRPr="00614D63">
        <w:rPr>
          <w:b/>
          <w:bCs/>
          <w:color w:val="000000"/>
          <w:lang w:val="vi-VN"/>
        </w:rPr>
        <w:t xml:space="preserve"> </w:t>
      </w:r>
      <w:r w:rsidR="00C54F5D" w:rsidRPr="00DF03A3">
        <w:rPr>
          <w:b/>
          <w:bCs/>
          <w:color w:val="000000"/>
          <w:lang w:val="vi-VN"/>
        </w:rPr>
        <w:t>Cục Thi hành án dân sự địa phương</w:t>
      </w:r>
    </w:p>
    <w:p w14:paraId="71E90970" w14:textId="77777777" w:rsidR="00C54F5D" w:rsidRPr="00DF03A3" w:rsidRDefault="00C54F5D" w:rsidP="00C54F5D">
      <w:pPr>
        <w:spacing w:before="80" w:after="60" w:line="281" w:lineRule="auto"/>
        <w:ind w:firstLine="720"/>
        <w:jc w:val="both"/>
        <w:rPr>
          <w:bCs/>
          <w:color w:val="000000"/>
          <w:lang w:val="vi-VN"/>
        </w:rPr>
      </w:pPr>
      <w:r w:rsidRPr="00DF03A3">
        <w:rPr>
          <w:bCs/>
          <w:color w:val="000000"/>
          <w:lang w:val="vi-VN"/>
        </w:rPr>
        <w:t>- Thực hiện nhiệm vụ Chủ đầu tư dự án đối với các dự án được Bộ giao là Chủ đầu tư dự án.</w:t>
      </w:r>
    </w:p>
    <w:p w14:paraId="141BFAF0" w14:textId="77777777" w:rsidR="00C54F5D" w:rsidRPr="00DF03A3" w:rsidRDefault="00C54F5D" w:rsidP="00C54F5D">
      <w:pPr>
        <w:spacing w:before="80" w:after="60" w:line="281" w:lineRule="auto"/>
        <w:ind w:firstLine="720"/>
        <w:jc w:val="both"/>
        <w:rPr>
          <w:bCs/>
          <w:color w:val="000000"/>
          <w:lang w:val="vi-VN"/>
        </w:rPr>
      </w:pPr>
      <w:r w:rsidRPr="00DF03A3">
        <w:rPr>
          <w:bCs/>
          <w:color w:val="000000"/>
          <w:lang w:val="vi-VN"/>
        </w:rPr>
        <w:t xml:space="preserve">- </w:t>
      </w:r>
      <w:r w:rsidRPr="00DF03A3">
        <w:rPr>
          <w:bCs/>
          <w:color w:val="FF0000"/>
          <w:lang w:val="vi-VN"/>
        </w:rPr>
        <w:t>Chủ trì</w:t>
      </w:r>
      <w:r w:rsidRPr="00DF03A3">
        <w:rPr>
          <w:bCs/>
          <w:color w:val="000000"/>
          <w:lang w:val="vi-VN"/>
        </w:rPr>
        <w:t xml:space="preserve">, phối hợp chặt chẽ với Chủ đầu tư dự án, các Cục Thi hành án dân sự địa phương khác có liên quan trong việc </w:t>
      </w:r>
      <w:r w:rsidRPr="00DF03A3">
        <w:rPr>
          <w:bCs/>
          <w:color w:val="FF0000"/>
          <w:lang w:val="vi-VN"/>
        </w:rPr>
        <w:t>giới thiệu, chấp thuận địa điểm, giao đất, cấp đất</w:t>
      </w:r>
      <w:r w:rsidRPr="00DF03A3">
        <w:rPr>
          <w:bCs/>
          <w:color w:val="000000"/>
          <w:lang w:val="vi-VN"/>
        </w:rPr>
        <w:t xml:space="preserve"> để triển khai dự án trên địa bàn theo kế hoạch tiến độ.</w:t>
      </w:r>
    </w:p>
    <w:p w14:paraId="1076765F" w14:textId="77777777" w:rsidR="00C54F5D" w:rsidRPr="00DF03A3" w:rsidRDefault="00C54F5D" w:rsidP="00C54F5D">
      <w:pPr>
        <w:spacing w:before="80" w:after="60" w:line="281" w:lineRule="auto"/>
        <w:ind w:firstLine="720"/>
        <w:jc w:val="both"/>
        <w:rPr>
          <w:bCs/>
          <w:color w:val="000000"/>
          <w:lang w:val="vi-VN"/>
        </w:rPr>
      </w:pPr>
      <w:r w:rsidRPr="00DF03A3">
        <w:rPr>
          <w:bCs/>
          <w:color w:val="000000"/>
          <w:lang w:val="vi-VN"/>
        </w:rPr>
        <w:t xml:space="preserve">- </w:t>
      </w:r>
      <w:r w:rsidRPr="00DF03A3">
        <w:rPr>
          <w:bCs/>
          <w:color w:val="FF0000"/>
          <w:lang w:val="vi-VN"/>
        </w:rPr>
        <w:t>Chủ trì</w:t>
      </w:r>
      <w:r w:rsidRPr="00DF03A3">
        <w:rPr>
          <w:bCs/>
          <w:color w:val="000000"/>
          <w:lang w:val="vi-VN"/>
        </w:rPr>
        <w:t xml:space="preserve">, phối hợp chặt chẽ với Chủ đầu tư dự án trong </w:t>
      </w:r>
      <w:r w:rsidRPr="00DF03A3">
        <w:rPr>
          <w:bCs/>
          <w:color w:val="FF0000"/>
          <w:lang w:val="vi-VN"/>
        </w:rPr>
        <w:t>các vấn đề liên quan đến địa phương</w:t>
      </w:r>
      <w:r w:rsidRPr="00DF03A3">
        <w:rPr>
          <w:bCs/>
          <w:color w:val="000000"/>
          <w:lang w:val="vi-VN"/>
        </w:rPr>
        <w:t xml:space="preserve"> nơi xây dựng công trình.</w:t>
      </w:r>
    </w:p>
    <w:p w14:paraId="2BA7E24B" w14:textId="77777777" w:rsidR="00C54F5D" w:rsidRPr="00DF03A3" w:rsidRDefault="00C54F5D" w:rsidP="00C54F5D">
      <w:pPr>
        <w:spacing w:before="80" w:after="60" w:line="281" w:lineRule="auto"/>
        <w:ind w:firstLine="720"/>
        <w:jc w:val="both"/>
        <w:rPr>
          <w:bCs/>
          <w:color w:val="000000"/>
          <w:lang w:val="vi-VN"/>
        </w:rPr>
      </w:pPr>
      <w:r w:rsidRPr="00DF03A3">
        <w:rPr>
          <w:bCs/>
          <w:color w:val="000000"/>
          <w:lang w:val="vi-VN"/>
        </w:rPr>
        <w:t>- Chỉ đạo các đơn vị trực thuộc phối hợp chặt chẽ với Chủ đầu tư dự án trong quá trình triển khai các dự án trên địa bàn.</w:t>
      </w:r>
    </w:p>
    <w:p w14:paraId="5CF629E3" w14:textId="51794116" w:rsidR="00C54F5D" w:rsidRPr="00DF03A3" w:rsidRDefault="00277384" w:rsidP="00C54F5D">
      <w:pPr>
        <w:spacing w:before="80" w:after="60" w:line="281" w:lineRule="auto"/>
        <w:ind w:firstLine="720"/>
        <w:jc w:val="both"/>
        <w:rPr>
          <w:b/>
          <w:bCs/>
          <w:color w:val="000000"/>
          <w:lang w:val="vi-VN"/>
        </w:rPr>
      </w:pPr>
      <w:r>
        <w:rPr>
          <w:b/>
          <w:bCs/>
          <w:color w:val="000000"/>
          <w:lang w:val="vi-VN"/>
        </w:rPr>
        <w:t>6</w:t>
      </w:r>
      <w:r w:rsidR="00C54F5D" w:rsidRPr="00DF03A3">
        <w:rPr>
          <w:b/>
          <w:bCs/>
          <w:color w:val="000000"/>
          <w:lang w:val="vi-VN"/>
        </w:rPr>
        <w:t>.</w:t>
      </w:r>
      <w:r w:rsidR="00C54F5D" w:rsidRPr="00614D63">
        <w:rPr>
          <w:b/>
          <w:bCs/>
          <w:color w:val="000000"/>
          <w:lang w:val="vi-VN"/>
        </w:rPr>
        <w:t xml:space="preserve"> </w:t>
      </w:r>
      <w:r w:rsidR="00C54F5D" w:rsidRPr="00DF03A3">
        <w:rPr>
          <w:b/>
          <w:bCs/>
          <w:color w:val="000000"/>
          <w:lang w:val="vi-VN"/>
        </w:rPr>
        <w:t>Chủ đầu tư dự án</w:t>
      </w:r>
    </w:p>
    <w:p w14:paraId="6AB1D07D" w14:textId="77777777" w:rsidR="00C54F5D" w:rsidRPr="00DF03A3" w:rsidRDefault="00C54F5D" w:rsidP="00C54F5D">
      <w:pPr>
        <w:spacing w:before="80" w:after="60" w:line="281" w:lineRule="auto"/>
        <w:ind w:firstLine="720"/>
        <w:jc w:val="both"/>
        <w:rPr>
          <w:color w:val="000000"/>
          <w:lang w:val="vi-VN"/>
        </w:rPr>
      </w:pPr>
      <w:r w:rsidRPr="00DF03A3">
        <w:rPr>
          <w:color w:val="000000"/>
          <w:lang w:val="vi-VN"/>
        </w:rPr>
        <w:t>- Tổ chức bộ máy, nhân sự của mình để thực hiện đầy đủ quyền và trách nhiệm của Chủ đầu tư dự án được giao. Chịu trách nhiệm trước người quyết định đầu tư, trước pháp luật và trước Bộ Tư pháp về kết quả triển khai dự án.</w:t>
      </w:r>
    </w:p>
    <w:p w14:paraId="4298423F" w14:textId="77777777" w:rsidR="00C54F5D" w:rsidRPr="00DF03A3" w:rsidRDefault="00C54F5D" w:rsidP="00C54F5D">
      <w:pPr>
        <w:spacing w:before="80" w:after="60" w:line="281" w:lineRule="auto"/>
        <w:ind w:firstLine="720"/>
        <w:jc w:val="both"/>
        <w:rPr>
          <w:bCs/>
          <w:color w:val="000000"/>
          <w:lang w:val="vi-VN"/>
        </w:rPr>
      </w:pPr>
      <w:r w:rsidRPr="00DF03A3">
        <w:rPr>
          <w:bCs/>
          <w:color w:val="000000"/>
          <w:lang w:val="vi-VN"/>
        </w:rPr>
        <w:t>- Phối hợp chặt chẽ với các đơn vị có liên quan để làm việc với chính quyền địa phương đề xuất giao đất, cấp đất để triển khai các dự án đầu tư xây dựng theo kế hoạch tiến độ.</w:t>
      </w:r>
    </w:p>
    <w:p w14:paraId="663247DF" w14:textId="77777777" w:rsidR="00C54F5D" w:rsidRPr="00DF03A3" w:rsidRDefault="00C54F5D" w:rsidP="00C54F5D">
      <w:pPr>
        <w:spacing w:before="80" w:after="60" w:line="281" w:lineRule="auto"/>
        <w:ind w:firstLine="720"/>
        <w:jc w:val="both"/>
        <w:rPr>
          <w:bCs/>
          <w:color w:val="000000"/>
          <w:lang w:val="vi-VN"/>
        </w:rPr>
      </w:pPr>
      <w:r w:rsidRPr="00DF03A3">
        <w:rPr>
          <w:bCs/>
          <w:color w:val="000000"/>
          <w:lang w:val="vi-VN"/>
        </w:rPr>
        <w:t>- Tổ chức triển khai thực hiện dự án đảm bảo chất lượng, tiến độ, mục tiêu, hiệu quả đầu tư, sử dụng có hiệu quả nguồn vốn đầu tư công được giao của dự án.</w:t>
      </w:r>
    </w:p>
    <w:p w14:paraId="36F6A2E0" w14:textId="32B99A08" w:rsidR="00655F79" w:rsidRPr="00DF03A3" w:rsidRDefault="0032153E" w:rsidP="00553B54">
      <w:pPr>
        <w:spacing w:before="60" w:after="120" w:line="288" w:lineRule="auto"/>
        <w:ind w:firstLine="720"/>
        <w:jc w:val="both"/>
        <w:rPr>
          <w:lang w:val="vi-VN"/>
        </w:rPr>
      </w:pPr>
      <w:r w:rsidRPr="00DF03A3">
        <w:rPr>
          <w:lang w:val="vi-VN"/>
        </w:rPr>
        <w:t xml:space="preserve">Trên đây là </w:t>
      </w:r>
      <w:r w:rsidR="00242810" w:rsidRPr="00DF03A3">
        <w:rPr>
          <w:lang w:val="vi-VN"/>
        </w:rPr>
        <w:t>kế hoạch</w:t>
      </w:r>
      <w:r w:rsidRPr="00DF03A3">
        <w:rPr>
          <w:lang w:val="vi-VN"/>
        </w:rPr>
        <w:t xml:space="preserve"> triển khai </w:t>
      </w:r>
      <w:r w:rsidR="00242810" w:rsidRPr="00DF03A3">
        <w:rPr>
          <w:lang w:val="vi-VN"/>
        </w:rPr>
        <w:t xml:space="preserve">thực hiện </w:t>
      </w:r>
      <w:r w:rsidRPr="00DF03A3">
        <w:rPr>
          <w:lang w:val="vi-VN"/>
        </w:rPr>
        <w:t>Kế hoạch đầu tư công trung hạn giai đoạn 2021-2025</w:t>
      </w:r>
      <w:r w:rsidR="004F4CE9" w:rsidRPr="00DF03A3">
        <w:rPr>
          <w:lang w:val="vi-VN"/>
        </w:rPr>
        <w:t>,</w:t>
      </w:r>
      <w:r w:rsidR="006A4820" w:rsidRPr="00DF03A3">
        <w:rPr>
          <w:lang w:val="vi-VN"/>
        </w:rPr>
        <w:t xml:space="preserve"> xin gửi tới toàn thể </w:t>
      </w:r>
      <w:r w:rsidR="00976EB9" w:rsidRPr="00DF03A3">
        <w:rPr>
          <w:lang w:val="vi-VN"/>
        </w:rPr>
        <w:t>Hội nghị</w:t>
      </w:r>
      <w:r w:rsidR="007F66B8" w:rsidRPr="00DF03A3">
        <w:rPr>
          <w:lang w:val="vi-VN"/>
        </w:rPr>
        <w:t>./.</w:t>
      </w:r>
    </w:p>
    <w:tbl>
      <w:tblPr>
        <w:tblW w:w="4918" w:type="pct"/>
        <w:jc w:val="center"/>
        <w:tblLook w:val="0000" w:firstRow="0" w:lastRow="0" w:firstColumn="0" w:lastColumn="0" w:noHBand="0" w:noVBand="0"/>
      </w:tblPr>
      <w:tblGrid>
        <w:gridCol w:w="3136"/>
        <w:gridCol w:w="5954"/>
      </w:tblGrid>
      <w:tr w:rsidR="00627CC0" w:rsidRPr="008E0974" w14:paraId="6E2343D6" w14:textId="77777777" w:rsidTr="0008016A">
        <w:trPr>
          <w:trHeight w:val="87"/>
          <w:jc w:val="center"/>
        </w:trPr>
        <w:tc>
          <w:tcPr>
            <w:tcW w:w="1725" w:type="pct"/>
          </w:tcPr>
          <w:p w14:paraId="2ED34E0F" w14:textId="77777777" w:rsidR="0014171E" w:rsidRPr="00DF03A3" w:rsidRDefault="0014171E" w:rsidP="002A3409">
            <w:pPr>
              <w:jc w:val="both"/>
              <w:rPr>
                <w:b/>
                <w:i/>
                <w:iCs/>
                <w:sz w:val="4"/>
                <w:szCs w:val="20"/>
                <w:lang w:val="vi-VN"/>
              </w:rPr>
            </w:pPr>
          </w:p>
          <w:p w14:paraId="542F1703" w14:textId="77777777" w:rsidR="00274E7F" w:rsidRPr="00DF03A3" w:rsidRDefault="00274E7F" w:rsidP="00B16622">
            <w:pPr>
              <w:tabs>
                <w:tab w:val="left" w:pos="168"/>
              </w:tabs>
              <w:ind w:left="28"/>
              <w:jc w:val="both"/>
              <w:rPr>
                <w:iCs/>
                <w:sz w:val="22"/>
                <w:szCs w:val="22"/>
                <w:lang w:val="vi-VN"/>
              </w:rPr>
            </w:pPr>
          </w:p>
        </w:tc>
        <w:tc>
          <w:tcPr>
            <w:tcW w:w="3275" w:type="pct"/>
          </w:tcPr>
          <w:p w14:paraId="69514725" w14:textId="6FDC2BD8" w:rsidR="00627CC0" w:rsidRPr="008E0974" w:rsidRDefault="00B16622" w:rsidP="001E694D">
            <w:pPr>
              <w:jc w:val="center"/>
            </w:pPr>
            <w:r>
              <w:rPr>
                <w:b/>
                <w:sz w:val="26"/>
                <w:szCs w:val="26"/>
              </w:rPr>
              <w:t>BỘ TƯ PHÁP</w:t>
            </w:r>
          </w:p>
        </w:tc>
      </w:tr>
    </w:tbl>
    <w:p w14:paraId="59EE4A13" w14:textId="61024BE3" w:rsidR="00627CC0" w:rsidRDefault="00627CC0" w:rsidP="00B31265">
      <w:pPr>
        <w:spacing w:line="264" w:lineRule="auto"/>
        <w:rPr>
          <w:lang w:val="nl-NL"/>
        </w:rPr>
      </w:pPr>
    </w:p>
    <w:p w14:paraId="4188D080" w14:textId="77777777" w:rsidR="0066018A" w:rsidRDefault="0066018A" w:rsidP="00AC262F">
      <w:pPr>
        <w:tabs>
          <w:tab w:val="left" w:pos="993"/>
        </w:tabs>
        <w:spacing w:before="60" w:line="281" w:lineRule="auto"/>
        <w:ind w:firstLine="720"/>
        <w:jc w:val="both"/>
        <w:rPr>
          <w:b/>
          <w:i/>
          <w:spacing w:val="2"/>
          <w:lang w:val="vi-VN"/>
        </w:rPr>
      </w:pPr>
    </w:p>
    <w:p w14:paraId="38B3A395" w14:textId="77777777" w:rsidR="0066018A" w:rsidRDefault="0066018A" w:rsidP="00AC262F">
      <w:pPr>
        <w:tabs>
          <w:tab w:val="left" w:pos="993"/>
        </w:tabs>
        <w:spacing w:before="60" w:line="281" w:lineRule="auto"/>
        <w:ind w:firstLine="720"/>
        <w:jc w:val="both"/>
        <w:rPr>
          <w:b/>
          <w:i/>
          <w:spacing w:val="2"/>
          <w:lang w:val="vi-VN"/>
        </w:rPr>
      </w:pPr>
    </w:p>
    <w:p w14:paraId="5E974B57" w14:textId="77777777" w:rsidR="0066018A" w:rsidRDefault="0066018A" w:rsidP="00AC262F">
      <w:pPr>
        <w:tabs>
          <w:tab w:val="left" w:pos="993"/>
        </w:tabs>
        <w:spacing w:before="60" w:line="281" w:lineRule="auto"/>
        <w:ind w:firstLine="720"/>
        <w:jc w:val="both"/>
        <w:rPr>
          <w:b/>
          <w:i/>
          <w:spacing w:val="2"/>
          <w:lang w:val="vi-VN"/>
        </w:rPr>
      </w:pPr>
    </w:p>
    <w:p w14:paraId="6D323BFE" w14:textId="77777777" w:rsidR="0066018A" w:rsidRDefault="0066018A" w:rsidP="00AC262F">
      <w:pPr>
        <w:tabs>
          <w:tab w:val="left" w:pos="993"/>
        </w:tabs>
        <w:spacing w:before="60" w:line="281" w:lineRule="auto"/>
        <w:ind w:firstLine="720"/>
        <w:jc w:val="both"/>
        <w:rPr>
          <w:b/>
          <w:i/>
          <w:spacing w:val="2"/>
          <w:lang w:val="vi-VN"/>
        </w:rPr>
      </w:pPr>
    </w:p>
    <w:p w14:paraId="3B3474FD" w14:textId="77777777" w:rsidR="0066018A" w:rsidRDefault="0066018A" w:rsidP="00AC262F">
      <w:pPr>
        <w:tabs>
          <w:tab w:val="left" w:pos="993"/>
        </w:tabs>
        <w:spacing w:before="60" w:line="281" w:lineRule="auto"/>
        <w:ind w:firstLine="720"/>
        <w:jc w:val="both"/>
        <w:rPr>
          <w:b/>
          <w:i/>
          <w:spacing w:val="2"/>
          <w:lang w:val="vi-VN"/>
        </w:rPr>
      </w:pPr>
    </w:p>
    <w:p w14:paraId="6678CF2C" w14:textId="77777777" w:rsidR="0066018A" w:rsidRDefault="0066018A" w:rsidP="00AC262F">
      <w:pPr>
        <w:tabs>
          <w:tab w:val="left" w:pos="993"/>
        </w:tabs>
        <w:spacing w:before="60" w:line="281" w:lineRule="auto"/>
        <w:ind w:firstLine="720"/>
        <w:jc w:val="both"/>
        <w:rPr>
          <w:b/>
          <w:i/>
          <w:spacing w:val="2"/>
          <w:lang w:val="vi-VN"/>
        </w:rPr>
      </w:pPr>
    </w:p>
    <w:p w14:paraId="43B0ACD7" w14:textId="77777777" w:rsidR="0066018A" w:rsidRDefault="0066018A" w:rsidP="00AC262F">
      <w:pPr>
        <w:tabs>
          <w:tab w:val="left" w:pos="993"/>
        </w:tabs>
        <w:spacing w:before="60" w:line="281" w:lineRule="auto"/>
        <w:ind w:firstLine="720"/>
        <w:jc w:val="both"/>
        <w:rPr>
          <w:b/>
          <w:i/>
          <w:spacing w:val="2"/>
          <w:lang w:val="vi-VN"/>
        </w:rPr>
      </w:pPr>
    </w:p>
    <w:p w14:paraId="6BE3967C" w14:textId="77777777" w:rsidR="0066018A" w:rsidRDefault="0066018A" w:rsidP="00AC262F">
      <w:pPr>
        <w:tabs>
          <w:tab w:val="left" w:pos="993"/>
        </w:tabs>
        <w:spacing w:before="60" w:line="281" w:lineRule="auto"/>
        <w:ind w:firstLine="720"/>
        <w:jc w:val="both"/>
        <w:rPr>
          <w:b/>
          <w:i/>
          <w:spacing w:val="2"/>
          <w:lang w:val="vi-VN"/>
        </w:rPr>
      </w:pPr>
    </w:p>
    <w:p w14:paraId="1510FFD8" w14:textId="77777777" w:rsidR="0066018A" w:rsidRDefault="0066018A" w:rsidP="00AC262F">
      <w:pPr>
        <w:tabs>
          <w:tab w:val="left" w:pos="993"/>
        </w:tabs>
        <w:spacing w:before="60" w:line="281" w:lineRule="auto"/>
        <w:ind w:firstLine="720"/>
        <w:jc w:val="both"/>
        <w:rPr>
          <w:b/>
          <w:i/>
          <w:spacing w:val="2"/>
          <w:lang w:val="vi-VN"/>
        </w:rPr>
      </w:pPr>
    </w:p>
    <w:p w14:paraId="4833D16B" w14:textId="77777777" w:rsidR="0066018A" w:rsidRDefault="0066018A" w:rsidP="00AC262F">
      <w:pPr>
        <w:tabs>
          <w:tab w:val="left" w:pos="993"/>
        </w:tabs>
        <w:spacing w:before="60" w:line="281" w:lineRule="auto"/>
        <w:ind w:firstLine="720"/>
        <w:jc w:val="both"/>
        <w:rPr>
          <w:b/>
          <w:i/>
          <w:spacing w:val="2"/>
          <w:lang w:val="vi-VN"/>
        </w:rPr>
      </w:pPr>
    </w:p>
    <w:p w14:paraId="06F5C872" w14:textId="77777777" w:rsidR="0066018A" w:rsidRDefault="0066018A" w:rsidP="00AC262F">
      <w:pPr>
        <w:tabs>
          <w:tab w:val="left" w:pos="993"/>
        </w:tabs>
        <w:spacing w:before="60" w:line="281" w:lineRule="auto"/>
        <w:ind w:firstLine="720"/>
        <w:jc w:val="both"/>
        <w:rPr>
          <w:b/>
          <w:i/>
          <w:spacing w:val="2"/>
          <w:lang w:val="vi-VN"/>
        </w:rPr>
      </w:pPr>
    </w:p>
    <w:p w14:paraId="1E177756" w14:textId="77777777" w:rsidR="0066018A" w:rsidRDefault="0066018A" w:rsidP="00AC262F">
      <w:pPr>
        <w:tabs>
          <w:tab w:val="left" w:pos="993"/>
        </w:tabs>
        <w:spacing w:before="60" w:line="281" w:lineRule="auto"/>
        <w:ind w:firstLine="720"/>
        <w:jc w:val="both"/>
        <w:rPr>
          <w:b/>
          <w:i/>
          <w:spacing w:val="2"/>
          <w:lang w:val="vi-VN"/>
        </w:rPr>
      </w:pPr>
    </w:p>
    <w:p w14:paraId="0549E162" w14:textId="77777777" w:rsidR="0066018A" w:rsidRDefault="0066018A" w:rsidP="00AC262F">
      <w:pPr>
        <w:tabs>
          <w:tab w:val="left" w:pos="993"/>
        </w:tabs>
        <w:spacing w:before="60" w:line="281" w:lineRule="auto"/>
        <w:ind w:firstLine="720"/>
        <w:jc w:val="both"/>
        <w:rPr>
          <w:b/>
          <w:i/>
          <w:spacing w:val="2"/>
          <w:lang w:val="vi-VN"/>
        </w:rPr>
      </w:pPr>
    </w:p>
    <w:p w14:paraId="7E58167C" w14:textId="77777777" w:rsidR="0066018A" w:rsidRDefault="0066018A" w:rsidP="00AC262F">
      <w:pPr>
        <w:tabs>
          <w:tab w:val="left" w:pos="993"/>
        </w:tabs>
        <w:spacing w:before="60" w:line="281" w:lineRule="auto"/>
        <w:ind w:firstLine="720"/>
        <w:jc w:val="both"/>
        <w:rPr>
          <w:b/>
          <w:i/>
          <w:spacing w:val="2"/>
          <w:lang w:val="vi-VN"/>
        </w:rPr>
      </w:pPr>
    </w:p>
    <w:p w14:paraId="1463817F" w14:textId="77777777" w:rsidR="0066018A" w:rsidRDefault="0066018A" w:rsidP="00AC262F">
      <w:pPr>
        <w:tabs>
          <w:tab w:val="left" w:pos="993"/>
        </w:tabs>
        <w:spacing w:before="60" w:line="281" w:lineRule="auto"/>
        <w:ind w:firstLine="720"/>
        <w:jc w:val="both"/>
        <w:rPr>
          <w:b/>
          <w:i/>
          <w:spacing w:val="2"/>
          <w:lang w:val="vi-VN"/>
        </w:rPr>
      </w:pPr>
    </w:p>
    <w:p w14:paraId="486B8EB9" w14:textId="77777777" w:rsidR="0066018A" w:rsidRDefault="0066018A" w:rsidP="00AC262F">
      <w:pPr>
        <w:tabs>
          <w:tab w:val="left" w:pos="993"/>
        </w:tabs>
        <w:spacing w:before="60" w:line="281" w:lineRule="auto"/>
        <w:ind w:firstLine="720"/>
        <w:jc w:val="both"/>
        <w:rPr>
          <w:b/>
          <w:i/>
          <w:spacing w:val="2"/>
          <w:lang w:val="vi-VN"/>
        </w:rPr>
      </w:pPr>
    </w:p>
    <w:p w14:paraId="614F21C7" w14:textId="77777777" w:rsidR="0066018A" w:rsidRDefault="0066018A" w:rsidP="00AC262F">
      <w:pPr>
        <w:tabs>
          <w:tab w:val="left" w:pos="993"/>
        </w:tabs>
        <w:spacing w:before="60" w:line="281" w:lineRule="auto"/>
        <w:ind w:firstLine="720"/>
        <w:jc w:val="both"/>
        <w:rPr>
          <w:b/>
          <w:i/>
          <w:spacing w:val="2"/>
          <w:lang w:val="vi-VN"/>
        </w:rPr>
      </w:pPr>
    </w:p>
    <w:p w14:paraId="33CFAF94" w14:textId="77777777" w:rsidR="0066018A" w:rsidRDefault="0066018A" w:rsidP="00AC262F">
      <w:pPr>
        <w:tabs>
          <w:tab w:val="left" w:pos="993"/>
        </w:tabs>
        <w:spacing w:before="60" w:line="281" w:lineRule="auto"/>
        <w:ind w:firstLine="720"/>
        <w:jc w:val="both"/>
        <w:rPr>
          <w:b/>
          <w:i/>
          <w:spacing w:val="2"/>
          <w:lang w:val="vi-VN"/>
        </w:rPr>
      </w:pPr>
    </w:p>
    <w:p w14:paraId="418F83E7" w14:textId="77777777" w:rsidR="0066018A" w:rsidRDefault="0066018A" w:rsidP="00AC262F">
      <w:pPr>
        <w:tabs>
          <w:tab w:val="left" w:pos="993"/>
        </w:tabs>
        <w:spacing w:before="60" w:line="281" w:lineRule="auto"/>
        <w:ind w:firstLine="720"/>
        <w:jc w:val="both"/>
        <w:rPr>
          <w:b/>
          <w:i/>
          <w:spacing w:val="2"/>
          <w:lang w:val="vi-VN"/>
        </w:rPr>
      </w:pPr>
    </w:p>
    <w:p w14:paraId="39C4052B" w14:textId="77777777" w:rsidR="0066018A" w:rsidRDefault="0066018A" w:rsidP="00AC262F">
      <w:pPr>
        <w:tabs>
          <w:tab w:val="left" w:pos="993"/>
        </w:tabs>
        <w:spacing w:before="60" w:line="281" w:lineRule="auto"/>
        <w:ind w:firstLine="720"/>
        <w:jc w:val="both"/>
        <w:rPr>
          <w:b/>
          <w:i/>
          <w:spacing w:val="2"/>
          <w:lang w:val="vi-VN"/>
        </w:rPr>
      </w:pPr>
    </w:p>
    <w:p w14:paraId="30070AB4" w14:textId="77777777" w:rsidR="0066018A" w:rsidRDefault="0066018A" w:rsidP="00AC262F">
      <w:pPr>
        <w:tabs>
          <w:tab w:val="left" w:pos="993"/>
        </w:tabs>
        <w:spacing w:before="60" w:line="281" w:lineRule="auto"/>
        <w:ind w:firstLine="720"/>
        <w:jc w:val="both"/>
        <w:rPr>
          <w:b/>
          <w:i/>
          <w:spacing w:val="2"/>
          <w:lang w:val="vi-VN"/>
        </w:rPr>
      </w:pPr>
    </w:p>
    <w:p w14:paraId="19326B31" w14:textId="77777777" w:rsidR="0066018A" w:rsidRDefault="0066018A" w:rsidP="00AC262F">
      <w:pPr>
        <w:tabs>
          <w:tab w:val="left" w:pos="993"/>
        </w:tabs>
        <w:spacing w:before="60" w:line="281" w:lineRule="auto"/>
        <w:ind w:firstLine="720"/>
        <w:jc w:val="both"/>
        <w:rPr>
          <w:b/>
          <w:i/>
          <w:spacing w:val="2"/>
          <w:lang w:val="vi-VN"/>
        </w:rPr>
      </w:pPr>
    </w:p>
    <w:p w14:paraId="3E46FB6F" w14:textId="77777777" w:rsidR="0066018A" w:rsidRDefault="0066018A" w:rsidP="00AC262F">
      <w:pPr>
        <w:tabs>
          <w:tab w:val="left" w:pos="993"/>
        </w:tabs>
        <w:spacing w:before="60" w:line="281" w:lineRule="auto"/>
        <w:ind w:firstLine="720"/>
        <w:jc w:val="both"/>
        <w:rPr>
          <w:b/>
          <w:i/>
          <w:spacing w:val="2"/>
          <w:lang w:val="vi-VN"/>
        </w:rPr>
      </w:pPr>
    </w:p>
    <w:p w14:paraId="4428B9D9" w14:textId="77777777" w:rsidR="0066018A" w:rsidRDefault="0066018A" w:rsidP="00AC262F">
      <w:pPr>
        <w:tabs>
          <w:tab w:val="left" w:pos="993"/>
        </w:tabs>
        <w:spacing w:before="60" w:line="281" w:lineRule="auto"/>
        <w:ind w:firstLine="720"/>
        <w:jc w:val="both"/>
        <w:rPr>
          <w:b/>
          <w:i/>
          <w:spacing w:val="2"/>
          <w:lang w:val="vi-VN"/>
        </w:rPr>
      </w:pPr>
    </w:p>
    <w:p w14:paraId="696EA294" w14:textId="77777777" w:rsidR="0066018A" w:rsidRDefault="0066018A" w:rsidP="00AC262F">
      <w:pPr>
        <w:tabs>
          <w:tab w:val="left" w:pos="993"/>
        </w:tabs>
        <w:spacing w:before="60" w:line="281" w:lineRule="auto"/>
        <w:ind w:firstLine="720"/>
        <w:jc w:val="both"/>
        <w:rPr>
          <w:b/>
          <w:i/>
          <w:spacing w:val="2"/>
          <w:lang w:val="vi-VN"/>
        </w:rPr>
      </w:pPr>
    </w:p>
    <w:p w14:paraId="0F6CCB62" w14:textId="77777777" w:rsidR="00AC262F" w:rsidRPr="00DF03A3" w:rsidRDefault="00AC262F" w:rsidP="00AC262F">
      <w:pPr>
        <w:tabs>
          <w:tab w:val="left" w:pos="993"/>
        </w:tabs>
        <w:spacing w:before="60" w:line="281" w:lineRule="auto"/>
        <w:ind w:firstLine="720"/>
        <w:jc w:val="both"/>
        <w:rPr>
          <w:b/>
          <w:i/>
          <w:spacing w:val="2"/>
          <w:lang w:val="vi-VN"/>
        </w:rPr>
      </w:pPr>
      <w:r w:rsidRPr="00DF03A3">
        <w:rPr>
          <w:b/>
          <w:i/>
          <w:spacing w:val="2"/>
          <w:lang w:val="vi-VN"/>
        </w:rPr>
        <w:t>Nhóm dự án chậm quyết toán</w:t>
      </w:r>
    </w:p>
    <w:p w14:paraId="5BC3163D" w14:textId="77777777" w:rsidR="00AC262F" w:rsidRPr="00DF03A3" w:rsidRDefault="00AC262F" w:rsidP="00AC262F">
      <w:pPr>
        <w:tabs>
          <w:tab w:val="left" w:pos="993"/>
        </w:tabs>
        <w:spacing w:before="60" w:line="281" w:lineRule="auto"/>
        <w:ind w:firstLine="720"/>
        <w:jc w:val="both"/>
        <w:rPr>
          <w:spacing w:val="2"/>
          <w:lang w:val="vi-VN"/>
        </w:rPr>
      </w:pPr>
      <w:r w:rsidRPr="00DF03A3">
        <w:rPr>
          <w:spacing w:val="2"/>
          <w:lang w:val="vi-VN"/>
        </w:rPr>
        <w:t xml:space="preserve">Theo số liệu tính đến ngày 30/9/2021, số dự án chậm quyết toán thuộc Bộ là </w:t>
      </w:r>
      <w:r w:rsidRPr="00DF03A3">
        <w:rPr>
          <w:b/>
          <w:spacing w:val="2"/>
          <w:lang w:val="vi-VN"/>
        </w:rPr>
        <w:t>45</w:t>
      </w:r>
      <w:r w:rsidRPr="00DF03A3">
        <w:rPr>
          <w:spacing w:val="2"/>
          <w:lang w:val="vi-VN"/>
        </w:rPr>
        <w:t xml:space="preserve"> dự án (</w:t>
      </w:r>
      <w:r w:rsidRPr="00DF03A3">
        <w:rPr>
          <w:i/>
          <w:spacing w:val="2"/>
          <w:lang w:val="vi-VN"/>
        </w:rPr>
        <w:t>14 dự án do Bộ quyết định đầu tư; 31 dự án do Tổng cục quyết định đầu tư</w:t>
      </w:r>
      <w:r w:rsidRPr="00DF03A3">
        <w:rPr>
          <w:spacing w:val="2"/>
          <w:lang w:val="vi-VN"/>
        </w:rPr>
        <w:t>). Đối với nhóm dự án này, yêu cầu các Chủ đầu tư dự án trong năm 2021 phải trình hồ sơ về các cấp Quyết định đầu tư để thực hiện việc thẩm tra, phê duyệt quyết toán dự án hoàn thành.</w:t>
      </w:r>
    </w:p>
    <w:p w14:paraId="66390ADF" w14:textId="77777777" w:rsidR="00AC262F" w:rsidRPr="00DF03A3" w:rsidRDefault="00AC262F" w:rsidP="00AC262F">
      <w:pPr>
        <w:tabs>
          <w:tab w:val="left" w:pos="993"/>
        </w:tabs>
        <w:spacing w:before="60" w:line="281" w:lineRule="auto"/>
        <w:ind w:firstLine="720"/>
        <w:jc w:val="both"/>
        <w:rPr>
          <w:b/>
          <w:i/>
          <w:spacing w:val="2"/>
          <w:lang w:val="vi-VN"/>
        </w:rPr>
      </w:pPr>
      <w:r w:rsidRPr="00DF03A3">
        <w:rPr>
          <w:b/>
          <w:i/>
          <w:spacing w:val="2"/>
          <w:lang w:val="vi-VN"/>
        </w:rPr>
        <w:t>Nhóm dự án đã hết thời gian thực hiện dự án</w:t>
      </w:r>
    </w:p>
    <w:p w14:paraId="3562F3F7" w14:textId="77777777" w:rsidR="00AC262F" w:rsidRPr="00DF03A3" w:rsidRDefault="00AC262F" w:rsidP="00AC262F">
      <w:pPr>
        <w:tabs>
          <w:tab w:val="left" w:pos="993"/>
        </w:tabs>
        <w:spacing w:before="60" w:line="281" w:lineRule="auto"/>
        <w:ind w:firstLine="720"/>
        <w:jc w:val="both"/>
        <w:rPr>
          <w:spacing w:val="2"/>
          <w:lang w:val="vi-VN"/>
        </w:rPr>
      </w:pPr>
      <w:r w:rsidRPr="00DF03A3">
        <w:rPr>
          <w:spacing w:val="2"/>
          <w:lang w:val="vi-VN"/>
        </w:rPr>
        <w:lastRenderedPageBreak/>
        <w:t xml:space="preserve">Tính đến ngày 30/9/2021, Bộ Tư pháp có </w:t>
      </w:r>
      <w:r w:rsidRPr="00DF03A3">
        <w:rPr>
          <w:b/>
          <w:spacing w:val="2"/>
          <w:lang w:val="vi-VN"/>
        </w:rPr>
        <w:t>26</w:t>
      </w:r>
      <w:r w:rsidRPr="00DF03A3">
        <w:rPr>
          <w:spacing w:val="2"/>
          <w:lang w:val="vi-VN"/>
        </w:rPr>
        <w:t xml:space="preserve"> dự án đã hết thời gian thực hiện, hết thời hạn bố trí vốn những vẫn chưa hoàn thành công tác thi công, nghiệm thu (</w:t>
      </w:r>
      <w:r w:rsidRPr="00DF03A3">
        <w:rPr>
          <w:i/>
          <w:spacing w:val="2"/>
          <w:lang w:val="vi-VN"/>
        </w:rPr>
        <w:t>06 dự án do Lãnh đạo Bộ quyết định đầu tư; 20 dự án do Tổng cục quyết định đầu tư</w:t>
      </w:r>
      <w:r w:rsidRPr="00DF03A3">
        <w:rPr>
          <w:spacing w:val="2"/>
          <w:lang w:val="vi-VN"/>
        </w:rPr>
        <w:t>). Các cấp quản lý, Chủ đầu tư dự án cần phải quan tâm để xử lý những tồn tại, vướng mắc hoàn thành trong năm 2021 và nửa đầu năm 2022.</w:t>
      </w:r>
    </w:p>
    <w:p w14:paraId="3036143D" w14:textId="77777777" w:rsidR="00AC262F" w:rsidRPr="00DF03A3" w:rsidRDefault="00AC262F" w:rsidP="00AC262F">
      <w:pPr>
        <w:tabs>
          <w:tab w:val="left" w:pos="993"/>
        </w:tabs>
        <w:spacing w:before="60" w:line="281" w:lineRule="auto"/>
        <w:ind w:firstLine="720"/>
        <w:jc w:val="both"/>
        <w:rPr>
          <w:b/>
          <w:i/>
          <w:spacing w:val="2"/>
          <w:lang w:val="vi-VN"/>
        </w:rPr>
      </w:pPr>
      <w:r w:rsidRPr="00DF03A3">
        <w:rPr>
          <w:b/>
          <w:i/>
          <w:spacing w:val="2"/>
          <w:lang w:val="vi-VN"/>
        </w:rPr>
        <w:t>Nhóm dự án đang triển khai thi công</w:t>
      </w:r>
    </w:p>
    <w:p w14:paraId="25B322E8" w14:textId="77777777" w:rsidR="00AC262F" w:rsidRDefault="00AC262F" w:rsidP="00AC262F">
      <w:pPr>
        <w:shd w:val="clear" w:color="auto" w:fill="FFFFFF"/>
        <w:spacing w:before="60" w:line="281" w:lineRule="auto"/>
        <w:ind w:firstLine="720"/>
        <w:jc w:val="both"/>
        <w:rPr>
          <w:color w:val="000000" w:themeColor="text1"/>
          <w:lang w:val="nb-NO"/>
        </w:rPr>
      </w:pPr>
      <w:r>
        <w:rPr>
          <w:color w:val="000000" w:themeColor="text1"/>
          <w:lang w:val="nb-NO"/>
        </w:rPr>
        <w:t xml:space="preserve">Có </w:t>
      </w:r>
      <w:r w:rsidRPr="008C3171">
        <w:rPr>
          <w:b/>
          <w:color w:val="000000" w:themeColor="text1"/>
          <w:lang w:val="nb-NO"/>
        </w:rPr>
        <w:t>71</w:t>
      </w:r>
      <w:r>
        <w:rPr>
          <w:color w:val="000000" w:themeColor="text1"/>
          <w:lang w:val="nb-NO"/>
        </w:rPr>
        <w:t xml:space="preserve"> dự án đang triển khai thi công xây dựng theo kế hoạch tiến độ (</w:t>
      </w:r>
      <w:r w:rsidRPr="00F6624D">
        <w:rPr>
          <w:i/>
          <w:color w:val="000000" w:themeColor="text1"/>
          <w:lang w:val="nb-NO"/>
        </w:rPr>
        <w:t>10 dự án do Bộ quyết định đầu tư; 61 dự án do Tổng cục quyết định đầu tư</w:t>
      </w:r>
      <w:r>
        <w:rPr>
          <w:color w:val="000000" w:themeColor="text1"/>
          <w:lang w:val="nb-NO"/>
        </w:rPr>
        <w:t xml:space="preserve">), đề nghị các cấp Quyết định đầu tư, Chủ đầu tư quan tâm đẩy mạnh việc triển khai thực hiện, hoàn thành, quyết toán đúng kế hoạch và phải thực hiện quyết toán xong dự án trong nửa đầu năm 2023. Đối với các dự án năm 2019, 2020 chưa khởi công được do vướng mắc chuyển tiếp khởi công năm 2021, yêu cầu các Chủ đầu tư, cấp Quyết định đầu tư tập trung triển khai thi công, hoàn thành và quyết toán dự án chậm nhất trong năm 2023. </w:t>
      </w:r>
    </w:p>
    <w:p w14:paraId="644EE157" w14:textId="77777777" w:rsidR="00AC262F" w:rsidRPr="00DF03A3" w:rsidRDefault="00AC262F" w:rsidP="00AC262F">
      <w:pPr>
        <w:tabs>
          <w:tab w:val="left" w:pos="1134"/>
        </w:tabs>
        <w:spacing w:before="60" w:line="288" w:lineRule="auto"/>
        <w:ind w:firstLine="720"/>
        <w:jc w:val="both"/>
        <w:rPr>
          <w:b/>
          <w:i/>
          <w:lang w:val="nb-NO"/>
        </w:rPr>
      </w:pPr>
      <w:r w:rsidRPr="00DF03A3">
        <w:rPr>
          <w:b/>
          <w:i/>
          <w:lang w:val="nb-NO"/>
        </w:rPr>
        <w:t>c) Giải pháp đối với các dự án khởi công mới</w:t>
      </w:r>
    </w:p>
    <w:p w14:paraId="4127B640" w14:textId="77777777" w:rsidR="00AC262F" w:rsidRPr="00DF03A3" w:rsidRDefault="00AC262F" w:rsidP="00AC262F">
      <w:pPr>
        <w:tabs>
          <w:tab w:val="left" w:pos="993"/>
        </w:tabs>
        <w:spacing w:before="60" w:line="281" w:lineRule="auto"/>
        <w:ind w:firstLine="720"/>
        <w:jc w:val="both"/>
        <w:rPr>
          <w:spacing w:val="2"/>
          <w:lang w:val="nb-NO"/>
        </w:rPr>
      </w:pPr>
      <w:r w:rsidRPr="00DF03A3">
        <w:rPr>
          <w:i/>
          <w:spacing w:val="2"/>
          <w:lang w:val="nb-NO"/>
        </w:rPr>
        <w:t xml:space="preserve">- Đối với các dự án công nghệ thông tin (05 dự án): </w:t>
      </w:r>
      <w:r w:rsidRPr="00DF03A3">
        <w:rPr>
          <w:spacing w:val="2"/>
          <w:lang w:val="nb-NO"/>
        </w:rPr>
        <w:t>Chủ đầu tư triển khai thực hiện để khởi công trong năm 2022 và hoàn thành trong giai đoạn 2021-2025.</w:t>
      </w:r>
    </w:p>
    <w:p w14:paraId="2B878174" w14:textId="77777777" w:rsidR="00AC262F" w:rsidRPr="00DF03A3" w:rsidRDefault="00AC262F" w:rsidP="00AC262F">
      <w:pPr>
        <w:tabs>
          <w:tab w:val="left" w:pos="993"/>
        </w:tabs>
        <w:spacing w:before="60" w:line="281" w:lineRule="auto"/>
        <w:ind w:firstLine="720"/>
        <w:jc w:val="both"/>
        <w:rPr>
          <w:spacing w:val="2"/>
          <w:lang w:val="nb-NO"/>
        </w:rPr>
      </w:pPr>
      <w:r w:rsidRPr="00DF03A3">
        <w:rPr>
          <w:i/>
          <w:spacing w:val="2"/>
          <w:lang w:val="nb-NO"/>
        </w:rPr>
        <w:t>- Đối với 03 dự án xây dựng khối đơn vị thuộc Bộ</w:t>
      </w:r>
      <w:r w:rsidRPr="00DF03A3">
        <w:rPr>
          <w:spacing w:val="2"/>
          <w:lang w:val="nb-NO"/>
        </w:rPr>
        <w:t>: Chủ đầu tư triển khai thực hiện theo kế hoạch, hoàn thành và quyết toán trong giai đoạn 2021-2025.</w:t>
      </w:r>
    </w:p>
    <w:p w14:paraId="087E0E91" w14:textId="77777777" w:rsidR="00AC262F" w:rsidRDefault="00AC262F" w:rsidP="00AC262F">
      <w:pPr>
        <w:tabs>
          <w:tab w:val="left" w:pos="993"/>
        </w:tabs>
        <w:spacing w:before="60" w:line="281" w:lineRule="auto"/>
        <w:ind w:firstLine="720"/>
        <w:jc w:val="both"/>
        <w:rPr>
          <w:color w:val="000000" w:themeColor="text1"/>
          <w:lang w:val="nb-NO"/>
        </w:rPr>
      </w:pPr>
      <w:r w:rsidRPr="00DF03A3">
        <w:rPr>
          <w:i/>
          <w:spacing w:val="2"/>
          <w:lang w:val="nb-NO"/>
        </w:rPr>
        <w:t>- Đối với 36 dự án khởi công mới khối cơ quan THADS địa phương</w:t>
      </w:r>
      <w:r w:rsidRPr="00DF03A3">
        <w:rPr>
          <w:spacing w:val="2"/>
          <w:lang w:val="nb-NO"/>
        </w:rPr>
        <w:t xml:space="preserve">: </w:t>
      </w:r>
      <w:r>
        <w:rPr>
          <w:color w:val="000000" w:themeColor="text1"/>
          <w:lang w:val="nb-NO"/>
        </w:rPr>
        <w:t>Chủ đầu tư triển khai thực hiện dự án theo kế hoạch tiến độ đảm bảo thực hiện dự án nhóm B không quá 04 năm, nhóm C không quá 03 năm.</w:t>
      </w:r>
      <w:r w:rsidRPr="00557E2C">
        <w:rPr>
          <w:color w:val="000000" w:themeColor="text1"/>
          <w:lang w:val="nb-NO"/>
        </w:rPr>
        <w:t xml:space="preserve"> </w:t>
      </w:r>
      <w:r>
        <w:rPr>
          <w:color w:val="000000" w:themeColor="text1"/>
          <w:lang w:val="nb-NO"/>
        </w:rPr>
        <w:t>Đối với nhóm các dự án</w:t>
      </w:r>
      <w:r w:rsidRPr="005854E8">
        <w:rPr>
          <w:color w:val="000000" w:themeColor="text1"/>
          <w:lang w:val="nb-NO"/>
        </w:rPr>
        <w:t xml:space="preserve"> khởi công mới năm 2022, 2023</w:t>
      </w:r>
      <w:r>
        <w:rPr>
          <w:color w:val="000000" w:themeColor="text1"/>
          <w:lang w:val="nb-NO"/>
        </w:rPr>
        <w:t xml:space="preserve"> thì hoàn thành dự án trong kỳ trung hạn 2021-2025.</w:t>
      </w:r>
    </w:p>
    <w:p w14:paraId="670198D4" w14:textId="77777777" w:rsidR="00AC262F" w:rsidRDefault="00AC262F" w:rsidP="00AC262F">
      <w:pPr>
        <w:tabs>
          <w:tab w:val="left" w:pos="993"/>
        </w:tabs>
        <w:spacing w:before="60" w:line="281" w:lineRule="auto"/>
        <w:ind w:firstLine="720"/>
        <w:jc w:val="both"/>
        <w:rPr>
          <w:color w:val="000000" w:themeColor="text1"/>
          <w:lang w:val="nb-NO"/>
        </w:rPr>
      </w:pPr>
      <w:r>
        <w:rPr>
          <w:color w:val="000000" w:themeColor="text1"/>
          <w:lang w:val="nb-NO"/>
        </w:rPr>
        <w:t>Đối với các dự án khởi công mới năm 2022, t</w:t>
      </w:r>
      <w:r w:rsidRPr="00DF03A3">
        <w:rPr>
          <w:lang w:val="nb-NO"/>
        </w:rPr>
        <w:t xml:space="preserve">heo hướng dẫn của Bộ Kế hoạch và Đầu tư tại Công văn số 6926/BKHĐT-TH ngày 11/10/2021 về việc dự kiến kế hoạch đầu tư ngân sách nhà nước năm 2022, các dự án khởi công mới phải bảo đảm bảo có Quyết định đầu tư trước thời điểm các Bộ, cơ quan trung ương và địa phương phân bổ chi tiết kế hoạch đầu tư vốn ngân sách nhà nước năm 2022 theo quy định tại khoản 5 Điều 61 Luật Đầu tư công (31/12/2021). Vì vậy, yêu cầu đơn vị tập trung, quyết tâm triển khai thực hiện. </w:t>
      </w:r>
    </w:p>
    <w:p w14:paraId="4350FA25" w14:textId="77777777" w:rsidR="00AC262F" w:rsidRPr="00DF03A3" w:rsidRDefault="00AC262F" w:rsidP="00AC262F">
      <w:pPr>
        <w:tabs>
          <w:tab w:val="left" w:pos="993"/>
        </w:tabs>
        <w:spacing w:before="60" w:line="281" w:lineRule="auto"/>
        <w:ind w:firstLine="720"/>
        <w:jc w:val="both"/>
        <w:rPr>
          <w:b/>
          <w:i/>
          <w:color w:val="FF0000"/>
          <w:lang w:val="nb-NO"/>
        </w:rPr>
      </w:pPr>
      <w:r w:rsidRPr="00DF03A3">
        <w:rPr>
          <w:b/>
          <w:i/>
          <w:color w:val="FF0000"/>
          <w:lang w:val="nb-NO"/>
        </w:rPr>
        <w:t>b) Một số lưu ý trong quá trình triển khai</w:t>
      </w:r>
    </w:p>
    <w:p w14:paraId="14994452" w14:textId="77777777" w:rsidR="00AC262F" w:rsidRDefault="00AC262F" w:rsidP="00AC262F">
      <w:pPr>
        <w:tabs>
          <w:tab w:val="left" w:pos="993"/>
        </w:tabs>
        <w:spacing w:before="60" w:line="281" w:lineRule="auto"/>
        <w:ind w:firstLine="720"/>
        <w:jc w:val="both"/>
        <w:rPr>
          <w:color w:val="000000" w:themeColor="text1"/>
          <w:lang w:val="nb-NO"/>
        </w:rPr>
      </w:pPr>
      <w:r w:rsidRPr="00926C8F">
        <w:rPr>
          <w:color w:val="000000" w:themeColor="text1"/>
          <w:lang w:val="nb-NO"/>
        </w:rPr>
        <w:t>Đối với các dự án đầu tư công</w:t>
      </w:r>
      <w:r>
        <w:rPr>
          <w:color w:val="000000" w:themeColor="text1"/>
          <w:lang w:val="nb-NO"/>
        </w:rPr>
        <w:t xml:space="preserve"> nói chung</w:t>
      </w:r>
      <w:r w:rsidRPr="00926C8F">
        <w:rPr>
          <w:color w:val="000000" w:themeColor="text1"/>
          <w:lang w:val="nb-NO"/>
        </w:rPr>
        <w:t>, trình tự đầu tư có 03 giai đoạn gồm</w:t>
      </w:r>
      <w:r>
        <w:rPr>
          <w:color w:val="000000" w:themeColor="text1"/>
          <w:lang w:val="nb-NO"/>
        </w:rPr>
        <w:t>:</w:t>
      </w:r>
      <w:r w:rsidRPr="00926C8F">
        <w:rPr>
          <w:color w:val="000000" w:themeColor="text1"/>
          <w:lang w:val="nb-NO"/>
        </w:rPr>
        <w:t xml:space="preserve"> </w:t>
      </w:r>
      <w:r>
        <w:rPr>
          <w:color w:val="000000" w:themeColor="text1"/>
          <w:lang w:val="nb-NO"/>
        </w:rPr>
        <w:t>C</w:t>
      </w:r>
      <w:r w:rsidRPr="00926C8F">
        <w:rPr>
          <w:color w:val="000000" w:themeColor="text1"/>
          <w:lang w:val="nb-NO"/>
        </w:rPr>
        <w:t xml:space="preserve">huẩn bị dự án, thực hiện dự án và kết thúc dự án </w:t>
      </w:r>
      <w:r>
        <w:rPr>
          <w:color w:val="000000" w:themeColor="text1"/>
          <w:lang w:val="nb-NO"/>
        </w:rPr>
        <w:t>(hoặc chuẩn bị đầu tư, thực hiện đầu tư, kết thúc đầu tư). Rút kinh nghiệm trong quá trình triển khai dự án giai đoạn trước đây, các dự án cần n</w:t>
      </w:r>
      <w:r w:rsidRPr="00DF03A3">
        <w:rPr>
          <w:color w:val="000000"/>
          <w:lang w:val="nb-NO"/>
        </w:rPr>
        <w:t xml:space="preserve">âng cao chất lượng công tác chuẩn bị dự án, rà soát kỹ ngay từ khâu chuẩn bị, lựa chọn danh mục dự án triển khai đến công tác thiết kế, </w:t>
      </w:r>
      <w:r w:rsidRPr="00DF03A3">
        <w:rPr>
          <w:color w:val="000000"/>
          <w:lang w:val="nb-NO"/>
        </w:rPr>
        <w:lastRenderedPageBreak/>
        <w:t>đấu thầu, thi công; Tổ chức lựa chọn các đơn vị tư vấn, nhà thầu bảo đảm năng lực theo đúng quy định pháp luật, có uy tín, trách nhiệm</w:t>
      </w:r>
    </w:p>
    <w:p w14:paraId="56DEC053" w14:textId="77777777" w:rsidR="00AC262F" w:rsidRDefault="00AC262F" w:rsidP="00AC262F">
      <w:pPr>
        <w:tabs>
          <w:tab w:val="left" w:pos="993"/>
        </w:tabs>
        <w:spacing w:before="60" w:line="281" w:lineRule="auto"/>
        <w:ind w:firstLine="720"/>
        <w:jc w:val="both"/>
        <w:rPr>
          <w:color w:val="000000" w:themeColor="text1"/>
          <w:lang w:val="nb-NO"/>
        </w:rPr>
      </w:pPr>
      <w:r>
        <w:rPr>
          <w:color w:val="000000" w:themeColor="text1"/>
          <w:lang w:val="nb-NO"/>
        </w:rPr>
        <w:t>Đối với các dự án gộp khối cơ quan Thi hành án dân sự địa phương trước mắt giai đoạn chuẩn bị dự án cần đặc biệt lưu ý một số nội dung sau:</w:t>
      </w:r>
    </w:p>
    <w:p w14:paraId="033876F0" w14:textId="77777777" w:rsidR="00AC262F" w:rsidRPr="00FB6FD7" w:rsidRDefault="00AC262F" w:rsidP="00AC262F">
      <w:pPr>
        <w:tabs>
          <w:tab w:val="left" w:pos="993"/>
        </w:tabs>
        <w:spacing w:before="60" w:line="281" w:lineRule="auto"/>
        <w:ind w:firstLine="720"/>
        <w:jc w:val="both"/>
        <w:rPr>
          <w:i/>
          <w:color w:val="000000" w:themeColor="text1"/>
          <w:lang w:val="nb-NO"/>
        </w:rPr>
      </w:pPr>
      <w:r w:rsidRPr="00FB6FD7">
        <w:rPr>
          <w:i/>
          <w:color w:val="000000" w:themeColor="text1"/>
          <w:lang w:val="nb-NO"/>
        </w:rPr>
        <w:t xml:space="preserve">- Về </w:t>
      </w:r>
      <w:r>
        <w:rPr>
          <w:i/>
          <w:color w:val="000000" w:themeColor="text1"/>
          <w:lang w:val="nb-NO"/>
        </w:rPr>
        <w:t>vấn đề thiết kế (thiết kế cơ sở, thiết kế bản vẽ thi công)</w:t>
      </w:r>
    </w:p>
    <w:p w14:paraId="283779AE" w14:textId="77777777" w:rsidR="00AC262F" w:rsidRPr="00FB6FD7" w:rsidRDefault="00AC262F" w:rsidP="00AC262F">
      <w:pPr>
        <w:pStyle w:val="ListParagraph"/>
        <w:tabs>
          <w:tab w:val="left" w:pos="993"/>
        </w:tabs>
        <w:spacing w:before="60" w:line="281" w:lineRule="auto"/>
        <w:ind w:left="0" w:firstLine="720"/>
        <w:jc w:val="both"/>
        <w:rPr>
          <w:i/>
          <w:lang w:val="nl-NL"/>
        </w:rPr>
      </w:pPr>
      <w:r>
        <w:rPr>
          <w:i/>
          <w:lang w:val="nl-NL"/>
        </w:rPr>
        <w:t>- Về cơ chế phối hợp</w:t>
      </w:r>
    </w:p>
    <w:p w14:paraId="3E8AE302" w14:textId="77777777" w:rsidR="00AC262F" w:rsidRPr="00AC262F" w:rsidRDefault="00AC262F" w:rsidP="00AC262F">
      <w:pPr>
        <w:spacing w:line="264" w:lineRule="auto"/>
        <w:rPr>
          <w:lang w:val="nl-NL"/>
        </w:rPr>
      </w:pPr>
    </w:p>
    <w:sectPr w:rsidR="00AC262F" w:rsidRPr="00AC262F" w:rsidSect="00850376">
      <w:headerReference w:type="default" r:id="rId8"/>
      <w:footerReference w:type="even" r:id="rId9"/>
      <w:footerReference w:type="default" r:id="rId10"/>
      <w:pgSz w:w="11907" w:h="16840" w:code="9"/>
      <w:pgMar w:top="1134" w:right="964" w:bottom="1134"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49346C6" w14:textId="77777777" w:rsidR="00BC5534" w:rsidRDefault="00BC5534">
      <w:r>
        <w:separator/>
      </w:r>
    </w:p>
  </w:endnote>
  <w:endnote w:type="continuationSeparator" w:id="0">
    <w:p w14:paraId="24B0897E" w14:textId="77777777" w:rsidR="00BC5534" w:rsidRDefault="00BC55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H">
    <w:panose1 w:val="020B7200000000000000"/>
    <w:charset w:val="00"/>
    <w:family w:val="swiss"/>
    <w:pitch w:val="variable"/>
    <w:sig w:usb0="00000007" w:usb1="00000000" w:usb2="00000000" w:usb3="00000000" w:csb0="00000013"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Segoe UI">
    <w:panose1 w:val="020B0502040204020203"/>
    <w:charset w:val="00"/>
    <w:family w:val="swiss"/>
    <w:pitch w:val="variable"/>
    <w:sig w:usb0="E4002EFF" w:usb1="C000E47F"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0EC903" w14:textId="77777777" w:rsidR="00546A5F" w:rsidRDefault="00546A5F" w:rsidP="00D03DE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4248DD" w14:textId="77777777" w:rsidR="00546A5F" w:rsidRDefault="00546A5F" w:rsidP="00356A5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AD89F8" w14:textId="77777777" w:rsidR="00546A5F" w:rsidRPr="00112633" w:rsidRDefault="00546A5F" w:rsidP="00356A5F">
    <w:pPr>
      <w:pStyle w:val="Footer"/>
      <w:ind w:right="360"/>
      <w:rPr>
        <w:lang w:val="nl-NL"/>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F6212C" w14:textId="77777777" w:rsidR="00BC5534" w:rsidRDefault="00BC5534">
      <w:r>
        <w:separator/>
      </w:r>
    </w:p>
  </w:footnote>
  <w:footnote w:type="continuationSeparator" w:id="0">
    <w:p w14:paraId="6153791D" w14:textId="77777777" w:rsidR="00BC5534" w:rsidRDefault="00BC553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7AAEE0" w14:textId="068B40C5" w:rsidR="00546A5F" w:rsidRPr="003A2413" w:rsidRDefault="00546A5F">
    <w:pPr>
      <w:pStyle w:val="Header"/>
      <w:jc w:val="center"/>
      <w:rPr>
        <w:sz w:val="24"/>
        <w:szCs w:val="24"/>
      </w:rPr>
    </w:pPr>
    <w:r w:rsidRPr="003A2413">
      <w:rPr>
        <w:sz w:val="24"/>
        <w:szCs w:val="24"/>
      </w:rPr>
      <w:fldChar w:fldCharType="begin"/>
    </w:r>
    <w:r w:rsidRPr="003A2413">
      <w:rPr>
        <w:sz w:val="24"/>
        <w:szCs w:val="24"/>
      </w:rPr>
      <w:instrText xml:space="preserve"> PAGE   \* MERGEFORMAT </w:instrText>
    </w:r>
    <w:r w:rsidRPr="003A2413">
      <w:rPr>
        <w:sz w:val="24"/>
        <w:szCs w:val="24"/>
      </w:rPr>
      <w:fldChar w:fldCharType="separate"/>
    </w:r>
    <w:r w:rsidR="00E23D62">
      <w:rPr>
        <w:noProof/>
        <w:sz w:val="24"/>
        <w:szCs w:val="24"/>
      </w:rPr>
      <w:t>13</w:t>
    </w:r>
    <w:r w:rsidRPr="003A2413">
      <w:rPr>
        <w:noProof/>
        <w:sz w:val="24"/>
        <w:szCs w:val="24"/>
      </w:rPr>
      <w:fldChar w:fldCharType="end"/>
    </w:r>
  </w:p>
  <w:p w14:paraId="6E93894F" w14:textId="77777777" w:rsidR="00546A5F" w:rsidRDefault="00546A5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1E37B8"/>
    <w:multiLevelType w:val="hybridMultilevel"/>
    <w:tmpl w:val="77D80100"/>
    <w:lvl w:ilvl="0" w:tplc="6478B93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399437F"/>
    <w:multiLevelType w:val="hybridMultilevel"/>
    <w:tmpl w:val="CA8E643C"/>
    <w:lvl w:ilvl="0" w:tplc="B5A05644">
      <w:start w:val="1"/>
      <w:numFmt w:val="decimal"/>
      <w:lvlText w:val="%1."/>
      <w:lvlJc w:val="left"/>
      <w:pPr>
        <w:tabs>
          <w:tab w:val="num" w:pos="1770"/>
        </w:tabs>
        <w:ind w:left="1770" w:hanging="1050"/>
      </w:pPr>
      <w:rPr>
        <w:rFonts w:hint="default"/>
      </w:rPr>
    </w:lvl>
    <w:lvl w:ilvl="1" w:tplc="04090001">
      <w:start w:val="1"/>
      <w:numFmt w:val="bullet"/>
      <w:lvlText w:val=""/>
      <w:lvlJc w:val="left"/>
      <w:pPr>
        <w:tabs>
          <w:tab w:val="num" w:pos="1800"/>
        </w:tabs>
        <w:ind w:left="1800" w:hanging="360"/>
      </w:pPr>
      <w:rPr>
        <w:rFonts w:ascii="Symbol" w:hAnsi="Symbol" w:hint="default"/>
      </w:rPr>
    </w:lvl>
    <w:lvl w:ilvl="2" w:tplc="FA8698F8">
      <w:start w:val="7"/>
      <w:numFmt w:val="bullet"/>
      <w:lvlText w:val="-"/>
      <w:lvlJc w:val="left"/>
      <w:pPr>
        <w:tabs>
          <w:tab w:val="num" w:pos="2700"/>
        </w:tabs>
        <w:ind w:left="2700" w:hanging="360"/>
      </w:pPr>
      <w:rPr>
        <w:rFonts w:ascii="Times New Roman" w:eastAsia="Times New Roman" w:hAnsi="Times New Roman" w:cs="Times New Roman" w:hint="default"/>
      </w:rPr>
    </w:lvl>
    <w:lvl w:ilvl="3" w:tplc="6E6A5FC4">
      <w:start w:val="1"/>
      <w:numFmt w:val="lowerLetter"/>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start w:val="1"/>
      <w:numFmt w:val="decimal"/>
      <w:lvlText w:val="%7."/>
      <w:lvlJc w:val="left"/>
      <w:pPr>
        <w:tabs>
          <w:tab w:val="num" w:pos="5400"/>
        </w:tabs>
        <w:ind w:left="5400" w:hanging="36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072D7B2B"/>
    <w:multiLevelType w:val="hybridMultilevel"/>
    <w:tmpl w:val="37FABEC0"/>
    <w:lvl w:ilvl="0" w:tplc="3F46E312">
      <w:start w:val="1"/>
      <w:numFmt w:val="decimal"/>
      <w:lvlText w:val="%1."/>
      <w:lvlJc w:val="left"/>
      <w:pPr>
        <w:tabs>
          <w:tab w:val="num" w:pos="1080"/>
        </w:tabs>
        <w:ind w:left="1080" w:hanging="360"/>
      </w:pPr>
      <w:rPr>
        <w:rFonts w:hint="default"/>
      </w:rPr>
    </w:lvl>
    <w:lvl w:ilvl="1" w:tplc="C86A37E2">
      <w:numFmt w:val="none"/>
      <w:lvlText w:val=""/>
      <w:lvlJc w:val="left"/>
      <w:pPr>
        <w:tabs>
          <w:tab w:val="num" w:pos="360"/>
        </w:tabs>
      </w:pPr>
    </w:lvl>
    <w:lvl w:ilvl="2" w:tplc="3DC28836">
      <w:numFmt w:val="none"/>
      <w:lvlText w:val=""/>
      <w:lvlJc w:val="left"/>
      <w:pPr>
        <w:tabs>
          <w:tab w:val="num" w:pos="360"/>
        </w:tabs>
      </w:pPr>
    </w:lvl>
    <w:lvl w:ilvl="3" w:tplc="042A399E">
      <w:numFmt w:val="none"/>
      <w:lvlText w:val=""/>
      <w:lvlJc w:val="left"/>
      <w:pPr>
        <w:tabs>
          <w:tab w:val="num" w:pos="360"/>
        </w:tabs>
      </w:pPr>
    </w:lvl>
    <w:lvl w:ilvl="4" w:tplc="AA669C60">
      <w:numFmt w:val="none"/>
      <w:lvlText w:val=""/>
      <w:lvlJc w:val="left"/>
      <w:pPr>
        <w:tabs>
          <w:tab w:val="num" w:pos="360"/>
        </w:tabs>
      </w:pPr>
    </w:lvl>
    <w:lvl w:ilvl="5" w:tplc="9340A7DC">
      <w:numFmt w:val="none"/>
      <w:lvlText w:val=""/>
      <w:lvlJc w:val="left"/>
      <w:pPr>
        <w:tabs>
          <w:tab w:val="num" w:pos="360"/>
        </w:tabs>
      </w:pPr>
    </w:lvl>
    <w:lvl w:ilvl="6" w:tplc="13E473E0">
      <w:numFmt w:val="none"/>
      <w:lvlText w:val=""/>
      <w:lvlJc w:val="left"/>
      <w:pPr>
        <w:tabs>
          <w:tab w:val="num" w:pos="360"/>
        </w:tabs>
      </w:pPr>
    </w:lvl>
    <w:lvl w:ilvl="7" w:tplc="B4CC716A">
      <w:numFmt w:val="none"/>
      <w:lvlText w:val=""/>
      <w:lvlJc w:val="left"/>
      <w:pPr>
        <w:tabs>
          <w:tab w:val="num" w:pos="360"/>
        </w:tabs>
      </w:pPr>
    </w:lvl>
    <w:lvl w:ilvl="8" w:tplc="76168B20">
      <w:numFmt w:val="none"/>
      <w:lvlText w:val=""/>
      <w:lvlJc w:val="left"/>
      <w:pPr>
        <w:tabs>
          <w:tab w:val="num" w:pos="360"/>
        </w:tabs>
      </w:pPr>
    </w:lvl>
  </w:abstractNum>
  <w:abstractNum w:abstractNumId="3" w15:restartNumberingAfterBreak="0">
    <w:nsid w:val="07B270BA"/>
    <w:multiLevelType w:val="hybridMultilevel"/>
    <w:tmpl w:val="0ECE5018"/>
    <w:lvl w:ilvl="0" w:tplc="D06698B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C095FAE"/>
    <w:multiLevelType w:val="hybridMultilevel"/>
    <w:tmpl w:val="D3FE3F96"/>
    <w:lvl w:ilvl="0" w:tplc="1820E650">
      <w:start w:val="1"/>
      <w:numFmt w:val="bullet"/>
      <w:lvlText w:val=""/>
      <w:lvlJc w:val="left"/>
      <w:pPr>
        <w:tabs>
          <w:tab w:val="num" w:pos="567"/>
        </w:tabs>
        <w:ind w:left="164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cs="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cs="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cs="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5" w15:restartNumberingAfterBreak="0">
    <w:nsid w:val="0C7D3E80"/>
    <w:multiLevelType w:val="multilevel"/>
    <w:tmpl w:val="035051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3182548"/>
    <w:multiLevelType w:val="hybridMultilevel"/>
    <w:tmpl w:val="5B44B7A0"/>
    <w:lvl w:ilvl="0" w:tplc="E8F0FC4A">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3BC4B7E"/>
    <w:multiLevelType w:val="hybridMultilevel"/>
    <w:tmpl w:val="56149350"/>
    <w:lvl w:ilvl="0" w:tplc="40C644CA">
      <w:start w:val="2"/>
      <w:numFmt w:val="decimal"/>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8" w15:restartNumberingAfterBreak="0">
    <w:nsid w:val="17D31EED"/>
    <w:multiLevelType w:val="hybridMultilevel"/>
    <w:tmpl w:val="C712B028"/>
    <w:lvl w:ilvl="0" w:tplc="93DCFA76">
      <w:start w:val="1"/>
      <w:numFmt w:val="decimal"/>
      <w:lvlText w:val="%1."/>
      <w:lvlJc w:val="left"/>
      <w:pPr>
        <w:tabs>
          <w:tab w:val="num" w:pos="1080"/>
        </w:tabs>
        <w:ind w:left="1080" w:hanging="360"/>
      </w:pPr>
      <w:rPr>
        <w:rFonts w:hint="default"/>
      </w:rPr>
    </w:lvl>
    <w:lvl w:ilvl="1" w:tplc="309C27A0">
      <w:numFmt w:val="none"/>
      <w:lvlText w:val=""/>
      <w:lvlJc w:val="left"/>
      <w:pPr>
        <w:tabs>
          <w:tab w:val="num" w:pos="360"/>
        </w:tabs>
      </w:pPr>
    </w:lvl>
    <w:lvl w:ilvl="2" w:tplc="B1AEFE76">
      <w:numFmt w:val="none"/>
      <w:lvlText w:val=""/>
      <w:lvlJc w:val="left"/>
      <w:pPr>
        <w:tabs>
          <w:tab w:val="num" w:pos="360"/>
        </w:tabs>
      </w:pPr>
    </w:lvl>
    <w:lvl w:ilvl="3" w:tplc="A066EA26">
      <w:numFmt w:val="none"/>
      <w:lvlText w:val=""/>
      <w:lvlJc w:val="left"/>
      <w:pPr>
        <w:tabs>
          <w:tab w:val="num" w:pos="360"/>
        </w:tabs>
      </w:pPr>
    </w:lvl>
    <w:lvl w:ilvl="4" w:tplc="52A4B47E">
      <w:numFmt w:val="none"/>
      <w:lvlText w:val=""/>
      <w:lvlJc w:val="left"/>
      <w:pPr>
        <w:tabs>
          <w:tab w:val="num" w:pos="360"/>
        </w:tabs>
      </w:pPr>
    </w:lvl>
    <w:lvl w:ilvl="5" w:tplc="B9C8D9E2">
      <w:numFmt w:val="none"/>
      <w:lvlText w:val=""/>
      <w:lvlJc w:val="left"/>
      <w:pPr>
        <w:tabs>
          <w:tab w:val="num" w:pos="360"/>
        </w:tabs>
      </w:pPr>
    </w:lvl>
    <w:lvl w:ilvl="6" w:tplc="4C72141A">
      <w:numFmt w:val="none"/>
      <w:lvlText w:val=""/>
      <w:lvlJc w:val="left"/>
      <w:pPr>
        <w:tabs>
          <w:tab w:val="num" w:pos="360"/>
        </w:tabs>
      </w:pPr>
    </w:lvl>
    <w:lvl w:ilvl="7" w:tplc="6C4E7490">
      <w:numFmt w:val="none"/>
      <w:lvlText w:val=""/>
      <w:lvlJc w:val="left"/>
      <w:pPr>
        <w:tabs>
          <w:tab w:val="num" w:pos="360"/>
        </w:tabs>
      </w:pPr>
    </w:lvl>
    <w:lvl w:ilvl="8" w:tplc="2EDCF738">
      <w:numFmt w:val="none"/>
      <w:lvlText w:val=""/>
      <w:lvlJc w:val="left"/>
      <w:pPr>
        <w:tabs>
          <w:tab w:val="num" w:pos="360"/>
        </w:tabs>
      </w:pPr>
    </w:lvl>
  </w:abstractNum>
  <w:abstractNum w:abstractNumId="9" w15:restartNumberingAfterBreak="0">
    <w:nsid w:val="196D2710"/>
    <w:multiLevelType w:val="hybridMultilevel"/>
    <w:tmpl w:val="1E62EA86"/>
    <w:lvl w:ilvl="0" w:tplc="F0440806">
      <w:start w:val="200"/>
      <w:numFmt w:val="bullet"/>
      <w:lvlText w:val="-"/>
      <w:lvlJc w:val="left"/>
      <w:pPr>
        <w:ind w:left="435" w:hanging="360"/>
      </w:pPr>
      <w:rPr>
        <w:rFonts w:ascii="Times New Roman" w:eastAsia="Times New Roman" w:hAnsi="Times New Roman" w:cs="Times New Roman" w:hint="default"/>
      </w:rPr>
    </w:lvl>
    <w:lvl w:ilvl="1" w:tplc="04090003" w:tentative="1">
      <w:start w:val="1"/>
      <w:numFmt w:val="bullet"/>
      <w:lvlText w:val="o"/>
      <w:lvlJc w:val="left"/>
      <w:pPr>
        <w:ind w:left="1155" w:hanging="360"/>
      </w:pPr>
      <w:rPr>
        <w:rFonts w:ascii="Courier New" w:hAnsi="Courier New" w:cs="Courier New" w:hint="default"/>
      </w:rPr>
    </w:lvl>
    <w:lvl w:ilvl="2" w:tplc="04090005" w:tentative="1">
      <w:start w:val="1"/>
      <w:numFmt w:val="bullet"/>
      <w:lvlText w:val=""/>
      <w:lvlJc w:val="left"/>
      <w:pPr>
        <w:ind w:left="1875" w:hanging="360"/>
      </w:pPr>
      <w:rPr>
        <w:rFonts w:ascii="Wingdings" w:hAnsi="Wingdings" w:hint="default"/>
      </w:rPr>
    </w:lvl>
    <w:lvl w:ilvl="3" w:tplc="04090001" w:tentative="1">
      <w:start w:val="1"/>
      <w:numFmt w:val="bullet"/>
      <w:lvlText w:val=""/>
      <w:lvlJc w:val="left"/>
      <w:pPr>
        <w:ind w:left="2595" w:hanging="360"/>
      </w:pPr>
      <w:rPr>
        <w:rFonts w:ascii="Symbol" w:hAnsi="Symbol" w:hint="default"/>
      </w:rPr>
    </w:lvl>
    <w:lvl w:ilvl="4" w:tplc="04090003" w:tentative="1">
      <w:start w:val="1"/>
      <w:numFmt w:val="bullet"/>
      <w:lvlText w:val="o"/>
      <w:lvlJc w:val="left"/>
      <w:pPr>
        <w:ind w:left="3315" w:hanging="360"/>
      </w:pPr>
      <w:rPr>
        <w:rFonts w:ascii="Courier New" w:hAnsi="Courier New" w:cs="Courier New" w:hint="default"/>
      </w:rPr>
    </w:lvl>
    <w:lvl w:ilvl="5" w:tplc="04090005" w:tentative="1">
      <w:start w:val="1"/>
      <w:numFmt w:val="bullet"/>
      <w:lvlText w:val=""/>
      <w:lvlJc w:val="left"/>
      <w:pPr>
        <w:ind w:left="4035" w:hanging="360"/>
      </w:pPr>
      <w:rPr>
        <w:rFonts w:ascii="Wingdings" w:hAnsi="Wingdings" w:hint="default"/>
      </w:rPr>
    </w:lvl>
    <w:lvl w:ilvl="6" w:tplc="04090001" w:tentative="1">
      <w:start w:val="1"/>
      <w:numFmt w:val="bullet"/>
      <w:lvlText w:val=""/>
      <w:lvlJc w:val="left"/>
      <w:pPr>
        <w:ind w:left="4755" w:hanging="360"/>
      </w:pPr>
      <w:rPr>
        <w:rFonts w:ascii="Symbol" w:hAnsi="Symbol" w:hint="default"/>
      </w:rPr>
    </w:lvl>
    <w:lvl w:ilvl="7" w:tplc="04090003" w:tentative="1">
      <w:start w:val="1"/>
      <w:numFmt w:val="bullet"/>
      <w:lvlText w:val="o"/>
      <w:lvlJc w:val="left"/>
      <w:pPr>
        <w:ind w:left="5475" w:hanging="360"/>
      </w:pPr>
      <w:rPr>
        <w:rFonts w:ascii="Courier New" w:hAnsi="Courier New" w:cs="Courier New" w:hint="default"/>
      </w:rPr>
    </w:lvl>
    <w:lvl w:ilvl="8" w:tplc="04090005" w:tentative="1">
      <w:start w:val="1"/>
      <w:numFmt w:val="bullet"/>
      <w:lvlText w:val=""/>
      <w:lvlJc w:val="left"/>
      <w:pPr>
        <w:ind w:left="6195" w:hanging="360"/>
      </w:pPr>
      <w:rPr>
        <w:rFonts w:ascii="Wingdings" w:hAnsi="Wingdings" w:hint="default"/>
      </w:rPr>
    </w:lvl>
  </w:abstractNum>
  <w:abstractNum w:abstractNumId="10" w15:restartNumberingAfterBreak="0">
    <w:nsid w:val="1A5447D8"/>
    <w:multiLevelType w:val="hybridMultilevel"/>
    <w:tmpl w:val="E5965B10"/>
    <w:lvl w:ilvl="0" w:tplc="DB26D910">
      <w:start w:val="1"/>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11F6AA3"/>
    <w:multiLevelType w:val="hybridMultilevel"/>
    <w:tmpl w:val="CE9A9412"/>
    <w:lvl w:ilvl="0" w:tplc="2B443B5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14C14B4"/>
    <w:multiLevelType w:val="multilevel"/>
    <w:tmpl w:val="73A05CF0"/>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440"/>
        </w:tabs>
        <w:ind w:left="1440" w:hanging="72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3240"/>
        </w:tabs>
        <w:ind w:left="3240" w:hanging="108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5040"/>
        </w:tabs>
        <w:ind w:left="5040" w:hanging="1440"/>
      </w:pPr>
      <w:rPr>
        <w:rFonts w:hint="default"/>
      </w:rPr>
    </w:lvl>
    <w:lvl w:ilvl="6">
      <w:start w:val="1"/>
      <w:numFmt w:val="decimal"/>
      <w:lvlText w:val="%1.%2.%3.%4.%5.%6.%7."/>
      <w:lvlJc w:val="left"/>
      <w:pPr>
        <w:tabs>
          <w:tab w:val="num" w:pos="6120"/>
        </w:tabs>
        <w:ind w:left="6120" w:hanging="180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920"/>
        </w:tabs>
        <w:ind w:left="7920" w:hanging="2160"/>
      </w:pPr>
      <w:rPr>
        <w:rFonts w:hint="default"/>
      </w:rPr>
    </w:lvl>
  </w:abstractNum>
  <w:abstractNum w:abstractNumId="13" w15:restartNumberingAfterBreak="0">
    <w:nsid w:val="27744854"/>
    <w:multiLevelType w:val="hybridMultilevel"/>
    <w:tmpl w:val="7E061228"/>
    <w:lvl w:ilvl="0" w:tplc="DB3ADD4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2A0659F3"/>
    <w:multiLevelType w:val="multilevel"/>
    <w:tmpl w:val="0A966DB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763640"/>
    <w:multiLevelType w:val="hybridMultilevel"/>
    <w:tmpl w:val="5F0CA7A4"/>
    <w:lvl w:ilvl="0" w:tplc="F670BBA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AF70754"/>
    <w:multiLevelType w:val="hybridMultilevel"/>
    <w:tmpl w:val="19B0F25E"/>
    <w:lvl w:ilvl="0" w:tplc="6BFC2A0A">
      <w:start w:val="1"/>
      <w:numFmt w:val="decimal"/>
      <w:lvlText w:val="%1."/>
      <w:lvlJc w:val="left"/>
      <w:pPr>
        <w:tabs>
          <w:tab w:val="num" w:pos="1060"/>
        </w:tabs>
        <w:ind w:left="1060" w:hanging="360"/>
      </w:pPr>
      <w:rPr>
        <w:rFonts w:hint="default"/>
      </w:rPr>
    </w:lvl>
    <w:lvl w:ilvl="1" w:tplc="04090019" w:tentative="1">
      <w:start w:val="1"/>
      <w:numFmt w:val="lowerLetter"/>
      <w:lvlText w:val="%2."/>
      <w:lvlJc w:val="left"/>
      <w:pPr>
        <w:tabs>
          <w:tab w:val="num" w:pos="1780"/>
        </w:tabs>
        <w:ind w:left="1780" w:hanging="360"/>
      </w:pPr>
    </w:lvl>
    <w:lvl w:ilvl="2" w:tplc="0409001B" w:tentative="1">
      <w:start w:val="1"/>
      <w:numFmt w:val="lowerRoman"/>
      <w:lvlText w:val="%3."/>
      <w:lvlJc w:val="right"/>
      <w:pPr>
        <w:tabs>
          <w:tab w:val="num" w:pos="2500"/>
        </w:tabs>
        <w:ind w:left="2500" w:hanging="180"/>
      </w:pPr>
    </w:lvl>
    <w:lvl w:ilvl="3" w:tplc="0409000F" w:tentative="1">
      <w:start w:val="1"/>
      <w:numFmt w:val="decimal"/>
      <w:lvlText w:val="%4."/>
      <w:lvlJc w:val="left"/>
      <w:pPr>
        <w:tabs>
          <w:tab w:val="num" w:pos="3220"/>
        </w:tabs>
        <w:ind w:left="3220" w:hanging="360"/>
      </w:pPr>
    </w:lvl>
    <w:lvl w:ilvl="4" w:tplc="04090019" w:tentative="1">
      <w:start w:val="1"/>
      <w:numFmt w:val="lowerLetter"/>
      <w:lvlText w:val="%5."/>
      <w:lvlJc w:val="left"/>
      <w:pPr>
        <w:tabs>
          <w:tab w:val="num" w:pos="3940"/>
        </w:tabs>
        <w:ind w:left="3940" w:hanging="360"/>
      </w:pPr>
    </w:lvl>
    <w:lvl w:ilvl="5" w:tplc="0409001B" w:tentative="1">
      <w:start w:val="1"/>
      <w:numFmt w:val="lowerRoman"/>
      <w:lvlText w:val="%6."/>
      <w:lvlJc w:val="right"/>
      <w:pPr>
        <w:tabs>
          <w:tab w:val="num" w:pos="4660"/>
        </w:tabs>
        <w:ind w:left="4660" w:hanging="180"/>
      </w:pPr>
    </w:lvl>
    <w:lvl w:ilvl="6" w:tplc="0409000F" w:tentative="1">
      <w:start w:val="1"/>
      <w:numFmt w:val="decimal"/>
      <w:lvlText w:val="%7."/>
      <w:lvlJc w:val="left"/>
      <w:pPr>
        <w:tabs>
          <w:tab w:val="num" w:pos="5380"/>
        </w:tabs>
        <w:ind w:left="5380" w:hanging="360"/>
      </w:pPr>
    </w:lvl>
    <w:lvl w:ilvl="7" w:tplc="04090019" w:tentative="1">
      <w:start w:val="1"/>
      <w:numFmt w:val="lowerLetter"/>
      <w:lvlText w:val="%8."/>
      <w:lvlJc w:val="left"/>
      <w:pPr>
        <w:tabs>
          <w:tab w:val="num" w:pos="6100"/>
        </w:tabs>
        <w:ind w:left="6100" w:hanging="360"/>
      </w:pPr>
    </w:lvl>
    <w:lvl w:ilvl="8" w:tplc="0409001B" w:tentative="1">
      <w:start w:val="1"/>
      <w:numFmt w:val="lowerRoman"/>
      <w:lvlText w:val="%9."/>
      <w:lvlJc w:val="right"/>
      <w:pPr>
        <w:tabs>
          <w:tab w:val="num" w:pos="6820"/>
        </w:tabs>
        <w:ind w:left="6820" w:hanging="180"/>
      </w:pPr>
    </w:lvl>
  </w:abstractNum>
  <w:abstractNum w:abstractNumId="17" w15:restartNumberingAfterBreak="0">
    <w:nsid w:val="2B9B2657"/>
    <w:multiLevelType w:val="hybridMultilevel"/>
    <w:tmpl w:val="F2FC6D3A"/>
    <w:lvl w:ilvl="0" w:tplc="D5AA99F4">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15:restartNumberingAfterBreak="0">
    <w:nsid w:val="2E844166"/>
    <w:multiLevelType w:val="multilevel"/>
    <w:tmpl w:val="17C42402"/>
    <w:lvl w:ilvl="0">
      <w:start w:val="1"/>
      <w:numFmt w:val="decimal"/>
      <w:lvlText w:val="%1."/>
      <w:lvlJc w:val="left"/>
      <w:pPr>
        <w:tabs>
          <w:tab w:val="num" w:pos="360"/>
        </w:tabs>
        <w:ind w:left="360" w:hanging="360"/>
      </w:pPr>
    </w:lvl>
    <w:lvl w:ilvl="1">
      <w:start w:val="1"/>
      <w:numFmt w:val="decimal"/>
      <w:isLgl/>
      <w:lvlText w:val="%1.%2"/>
      <w:lvlJc w:val="left"/>
      <w:pPr>
        <w:tabs>
          <w:tab w:val="num" w:pos="435"/>
        </w:tabs>
        <w:ind w:left="435" w:hanging="435"/>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1080"/>
        </w:tabs>
        <w:ind w:left="1080" w:hanging="10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2160"/>
        </w:tabs>
        <w:ind w:left="2160" w:hanging="2160"/>
      </w:pPr>
      <w:rPr>
        <w:rFonts w:hint="default"/>
      </w:rPr>
    </w:lvl>
  </w:abstractNum>
  <w:abstractNum w:abstractNumId="19" w15:restartNumberingAfterBreak="0">
    <w:nsid w:val="3505423C"/>
    <w:multiLevelType w:val="hybridMultilevel"/>
    <w:tmpl w:val="ADCACC5E"/>
    <w:lvl w:ilvl="0" w:tplc="C58039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AD25300"/>
    <w:multiLevelType w:val="hybridMultilevel"/>
    <w:tmpl w:val="619AE4BE"/>
    <w:lvl w:ilvl="0" w:tplc="9F58772C">
      <w:start w:val="1"/>
      <w:numFmt w:val="decimal"/>
      <w:lvlText w:val="%1."/>
      <w:lvlJc w:val="left"/>
      <w:pPr>
        <w:tabs>
          <w:tab w:val="num" w:pos="1740"/>
        </w:tabs>
        <w:ind w:left="1740" w:hanging="10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1" w15:restartNumberingAfterBreak="0">
    <w:nsid w:val="4231179D"/>
    <w:multiLevelType w:val="hybridMultilevel"/>
    <w:tmpl w:val="1EEA4806"/>
    <w:lvl w:ilvl="0" w:tplc="6B620268">
      <w:numFmt w:val="bullet"/>
      <w:lvlText w:val="-"/>
      <w:lvlJc w:val="left"/>
      <w:pPr>
        <w:tabs>
          <w:tab w:val="num" w:pos="360"/>
        </w:tabs>
        <w:ind w:left="360" w:hanging="360"/>
      </w:pPr>
      <w:rPr>
        <w:rFonts w:ascii="Times New Roman" w:eastAsia="Times New Roman" w:hAnsi="Times New Roman" w:cs="Times New Roman" w:hint="default"/>
        <w:color w:val="auto"/>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6894358"/>
    <w:multiLevelType w:val="hybridMultilevel"/>
    <w:tmpl w:val="C77431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1A3105"/>
    <w:multiLevelType w:val="hybridMultilevel"/>
    <w:tmpl w:val="BB56598C"/>
    <w:lvl w:ilvl="0" w:tplc="330CC096">
      <w:start w:val="1"/>
      <w:numFmt w:val="decimal"/>
      <w:lvlText w:val="%1."/>
      <w:lvlJc w:val="left"/>
      <w:pPr>
        <w:tabs>
          <w:tab w:val="num" w:pos="1755"/>
        </w:tabs>
        <w:ind w:left="1755" w:hanging="103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4" w15:restartNumberingAfterBreak="0">
    <w:nsid w:val="4F9313A8"/>
    <w:multiLevelType w:val="hybridMultilevel"/>
    <w:tmpl w:val="074C70D6"/>
    <w:lvl w:ilvl="0" w:tplc="24C88CD4">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51711ECC"/>
    <w:multiLevelType w:val="hybridMultilevel"/>
    <w:tmpl w:val="E35A721C"/>
    <w:lvl w:ilvl="0" w:tplc="0242155C">
      <w:start w:val="13"/>
      <w:numFmt w:val="bullet"/>
      <w:lvlText w:val="-"/>
      <w:lvlJc w:val="left"/>
      <w:pPr>
        <w:tabs>
          <w:tab w:val="num" w:pos="1080"/>
        </w:tabs>
        <w:ind w:left="108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15:restartNumberingAfterBreak="0">
    <w:nsid w:val="544E01A0"/>
    <w:multiLevelType w:val="hybridMultilevel"/>
    <w:tmpl w:val="155A81A6"/>
    <w:lvl w:ilvl="0" w:tplc="A7C25BB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BBD2D63"/>
    <w:multiLevelType w:val="hybridMultilevel"/>
    <w:tmpl w:val="EABA6D7A"/>
    <w:lvl w:ilvl="0" w:tplc="51B64300">
      <w:start w:val="1"/>
      <w:numFmt w:val="lowerLetter"/>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5F713B5A"/>
    <w:multiLevelType w:val="hybridMultilevel"/>
    <w:tmpl w:val="E494A998"/>
    <w:lvl w:ilvl="0" w:tplc="3E7CA274">
      <w:start w:val="6"/>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60A8467E"/>
    <w:multiLevelType w:val="hybridMultilevel"/>
    <w:tmpl w:val="09CE651A"/>
    <w:lvl w:ilvl="0" w:tplc="E55A611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6AEA6A08"/>
    <w:multiLevelType w:val="hybridMultilevel"/>
    <w:tmpl w:val="1FAA21E6"/>
    <w:lvl w:ilvl="0" w:tplc="355A23CE">
      <w:start w:val="6"/>
      <w:numFmt w:val="bullet"/>
      <w:lvlText w:val="-"/>
      <w:lvlJc w:val="left"/>
      <w:pPr>
        <w:tabs>
          <w:tab w:val="num" w:pos="547"/>
        </w:tabs>
        <w:ind w:left="547" w:hanging="360"/>
      </w:pPr>
      <w:rPr>
        <w:rFonts w:ascii="Times New Roman" w:eastAsia="Times New Roman" w:hAnsi="Times New Roman" w:cs="Times New Roman" w:hint="default"/>
        <w:sz w:val="28"/>
      </w:rPr>
    </w:lvl>
    <w:lvl w:ilvl="1" w:tplc="04090003" w:tentative="1">
      <w:start w:val="1"/>
      <w:numFmt w:val="bullet"/>
      <w:lvlText w:val="o"/>
      <w:lvlJc w:val="left"/>
      <w:pPr>
        <w:tabs>
          <w:tab w:val="num" w:pos="1267"/>
        </w:tabs>
        <w:ind w:left="1267" w:hanging="360"/>
      </w:pPr>
      <w:rPr>
        <w:rFonts w:ascii="Courier New" w:hAnsi="Courier New" w:cs="Courier New" w:hint="default"/>
      </w:rPr>
    </w:lvl>
    <w:lvl w:ilvl="2" w:tplc="04090005" w:tentative="1">
      <w:start w:val="1"/>
      <w:numFmt w:val="bullet"/>
      <w:lvlText w:val=""/>
      <w:lvlJc w:val="left"/>
      <w:pPr>
        <w:tabs>
          <w:tab w:val="num" w:pos="1987"/>
        </w:tabs>
        <w:ind w:left="1987" w:hanging="360"/>
      </w:pPr>
      <w:rPr>
        <w:rFonts w:ascii="Wingdings" w:hAnsi="Wingdings" w:hint="default"/>
      </w:rPr>
    </w:lvl>
    <w:lvl w:ilvl="3" w:tplc="04090001" w:tentative="1">
      <w:start w:val="1"/>
      <w:numFmt w:val="bullet"/>
      <w:lvlText w:val=""/>
      <w:lvlJc w:val="left"/>
      <w:pPr>
        <w:tabs>
          <w:tab w:val="num" w:pos="2707"/>
        </w:tabs>
        <w:ind w:left="2707" w:hanging="360"/>
      </w:pPr>
      <w:rPr>
        <w:rFonts w:ascii="Symbol" w:hAnsi="Symbol" w:hint="default"/>
      </w:rPr>
    </w:lvl>
    <w:lvl w:ilvl="4" w:tplc="04090003" w:tentative="1">
      <w:start w:val="1"/>
      <w:numFmt w:val="bullet"/>
      <w:lvlText w:val="o"/>
      <w:lvlJc w:val="left"/>
      <w:pPr>
        <w:tabs>
          <w:tab w:val="num" w:pos="3427"/>
        </w:tabs>
        <w:ind w:left="3427" w:hanging="360"/>
      </w:pPr>
      <w:rPr>
        <w:rFonts w:ascii="Courier New" w:hAnsi="Courier New" w:cs="Courier New" w:hint="default"/>
      </w:rPr>
    </w:lvl>
    <w:lvl w:ilvl="5" w:tplc="04090005" w:tentative="1">
      <w:start w:val="1"/>
      <w:numFmt w:val="bullet"/>
      <w:lvlText w:val=""/>
      <w:lvlJc w:val="left"/>
      <w:pPr>
        <w:tabs>
          <w:tab w:val="num" w:pos="4147"/>
        </w:tabs>
        <w:ind w:left="4147" w:hanging="360"/>
      </w:pPr>
      <w:rPr>
        <w:rFonts w:ascii="Wingdings" w:hAnsi="Wingdings" w:hint="default"/>
      </w:rPr>
    </w:lvl>
    <w:lvl w:ilvl="6" w:tplc="04090001" w:tentative="1">
      <w:start w:val="1"/>
      <w:numFmt w:val="bullet"/>
      <w:lvlText w:val=""/>
      <w:lvlJc w:val="left"/>
      <w:pPr>
        <w:tabs>
          <w:tab w:val="num" w:pos="4867"/>
        </w:tabs>
        <w:ind w:left="4867" w:hanging="360"/>
      </w:pPr>
      <w:rPr>
        <w:rFonts w:ascii="Symbol" w:hAnsi="Symbol" w:hint="default"/>
      </w:rPr>
    </w:lvl>
    <w:lvl w:ilvl="7" w:tplc="04090003" w:tentative="1">
      <w:start w:val="1"/>
      <w:numFmt w:val="bullet"/>
      <w:lvlText w:val="o"/>
      <w:lvlJc w:val="left"/>
      <w:pPr>
        <w:tabs>
          <w:tab w:val="num" w:pos="5587"/>
        </w:tabs>
        <w:ind w:left="5587" w:hanging="360"/>
      </w:pPr>
      <w:rPr>
        <w:rFonts w:ascii="Courier New" w:hAnsi="Courier New" w:cs="Courier New" w:hint="default"/>
      </w:rPr>
    </w:lvl>
    <w:lvl w:ilvl="8" w:tplc="04090005" w:tentative="1">
      <w:start w:val="1"/>
      <w:numFmt w:val="bullet"/>
      <w:lvlText w:val=""/>
      <w:lvlJc w:val="left"/>
      <w:pPr>
        <w:tabs>
          <w:tab w:val="num" w:pos="6307"/>
        </w:tabs>
        <w:ind w:left="6307" w:hanging="360"/>
      </w:pPr>
      <w:rPr>
        <w:rFonts w:ascii="Wingdings" w:hAnsi="Wingdings" w:hint="default"/>
      </w:rPr>
    </w:lvl>
  </w:abstractNum>
  <w:abstractNum w:abstractNumId="31" w15:restartNumberingAfterBreak="0">
    <w:nsid w:val="75AF004D"/>
    <w:multiLevelType w:val="hybridMultilevel"/>
    <w:tmpl w:val="E266E9FE"/>
    <w:lvl w:ilvl="0" w:tplc="1A76A5B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15:restartNumberingAfterBreak="0">
    <w:nsid w:val="76E21441"/>
    <w:multiLevelType w:val="hybridMultilevel"/>
    <w:tmpl w:val="DFEE5ED6"/>
    <w:lvl w:ilvl="0" w:tplc="2AB4B82C">
      <w:start w:val="2"/>
      <w:numFmt w:val="bullet"/>
      <w:lvlText w:val="-"/>
      <w:lvlJc w:val="left"/>
      <w:pPr>
        <w:tabs>
          <w:tab w:val="num" w:pos="1620"/>
        </w:tabs>
        <w:ind w:left="1620" w:hanging="90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3" w15:restartNumberingAfterBreak="0">
    <w:nsid w:val="797551B1"/>
    <w:multiLevelType w:val="hybridMultilevel"/>
    <w:tmpl w:val="8D6005F0"/>
    <w:lvl w:ilvl="0" w:tplc="2BC6CD56">
      <w:start w:val="1"/>
      <w:numFmt w:val="lowerLetter"/>
      <w:lvlText w:val="%1)"/>
      <w:lvlJc w:val="left"/>
      <w:pPr>
        <w:ind w:left="928" w:hanging="360"/>
      </w:pPr>
      <w:rPr>
        <w:rFonts w:hint="default"/>
        <w:b/>
        <w:i/>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4" w15:restartNumberingAfterBreak="0">
    <w:nsid w:val="79A20716"/>
    <w:multiLevelType w:val="hybridMultilevel"/>
    <w:tmpl w:val="F0E077D2"/>
    <w:lvl w:ilvl="0" w:tplc="F9E8FB78">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15:restartNumberingAfterBreak="0">
    <w:nsid w:val="79EE7A83"/>
    <w:multiLevelType w:val="hybridMultilevel"/>
    <w:tmpl w:val="80360B86"/>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6" w15:restartNumberingAfterBreak="0">
    <w:nsid w:val="7A113738"/>
    <w:multiLevelType w:val="singleLevel"/>
    <w:tmpl w:val="58FE6006"/>
    <w:lvl w:ilvl="0">
      <w:start w:val="1"/>
      <w:numFmt w:val="upperRoman"/>
      <w:lvlText w:val=""/>
      <w:lvlJc w:val="left"/>
      <w:pPr>
        <w:tabs>
          <w:tab w:val="num" w:pos="360"/>
        </w:tabs>
        <w:ind w:left="360" w:hanging="360"/>
      </w:pPr>
      <w:rPr>
        <w:rFonts w:hint="default"/>
      </w:rPr>
    </w:lvl>
  </w:abstractNum>
  <w:abstractNum w:abstractNumId="37" w15:restartNumberingAfterBreak="0">
    <w:nsid w:val="7AD93110"/>
    <w:multiLevelType w:val="hybridMultilevel"/>
    <w:tmpl w:val="B45E0FCC"/>
    <w:lvl w:ilvl="0" w:tplc="06E84BE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D77F5D"/>
    <w:multiLevelType w:val="multilevel"/>
    <w:tmpl w:val="B1160434"/>
    <w:lvl w:ilvl="0">
      <w:start w:val="12"/>
      <w:numFmt w:val="decimal"/>
      <w:lvlText w:val="%1"/>
      <w:lvlJc w:val="left"/>
      <w:pPr>
        <w:tabs>
          <w:tab w:val="num" w:pos="480"/>
        </w:tabs>
        <w:ind w:left="480" w:hanging="480"/>
      </w:pPr>
      <w:rPr>
        <w:rFonts w:hint="default"/>
      </w:rPr>
    </w:lvl>
    <w:lvl w:ilvl="1">
      <w:start w:val="1"/>
      <w:numFmt w:val="decimal"/>
      <w:lvlText w:val="%1.%2"/>
      <w:lvlJc w:val="left"/>
      <w:pPr>
        <w:tabs>
          <w:tab w:val="num" w:pos="454"/>
        </w:tabs>
        <w:ind w:left="454" w:hanging="480"/>
      </w:pPr>
      <w:rPr>
        <w:rFonts w:hint="default"/>
      </w:rPr>
    </w:lvl>
    <w:lvl w:ilvl="2">
      <w:start w:val="1"/>
      <w:numFmt w:val="decimal"/>
      <w:lvlText w:val="%1.%2.%3"/>
      <w:lvlJc w:val="left"/>
      <w:pPr>
        <w:tabs>
          <w:tab w:val="num" w:pos="668"/>
        </w:tabs>
        <w:ind w:left="668" w:hanging="720"/>
      </w:pPr>
      <w:rPr>
        <w:rFonts w:hint="default"/>
      </w:rPr>
    </w:lvl>
    <w:lvl w:ilvl="3">
      <w:start w:val="1"/>
      <w:numFmt w:val="decimal"/>
      <w:lvlText w:val="%1.%2.%3.%4"/>
      <w:lvlJc w:val="left"/>
      <w:pPr>
        <w:tabs>
          <w:tab w:val="num" w:pos="1002"/>
        </w:tabs>
        <w:ind w:left="1002" w:hanging="1080"/>
      </w:pPr>
      <w:rPr>
        <w:rFonts w:hint="default"/>
      </w:rPr>
    </w:lvl>
    <w:lvl w:ilvl="4">
      <w:start w:val="1"/>
      <w:numFmt w:val="decimal"/>
      <w:lvlText w:val="%1.%2.%3.%4.%5"/>
      <w:lvlJc w:val="left"/>
      <w:pPr>
        <w:tabs>
          <w:tab w:val="num" w:pos="976"/>
        </w:tabs>
        <w:ind w:left="976" w:hanging="1080"/>
      </w:pPr>
      <w:rPr>
        <w:rFonts w:hint="default"/>
      </w:rPr>
    </w:lvl>
    <w:lvl w:ilvl="5">
      <w:start w:val="1"/>
      <w:numFmt w:val="decimal"/>
      <w:lvlText w:val="%1.%2.%3.%4.%5.%6"/>
      <w:lvlJc w:val="left"/>
      <w:pPr>
        <w:tabs>
          <w:tab w:val="num" w:pos="1310"/>
        </w:tabs>
        <w:ind w:left="1310" w:hanging="1440"/>
      </w:pPr>
      <w:rPr>
        <w:rFonts w:hint="default"/>
      </w:rPr>
    </w:lvl>
    <w:lvl w:ilvl="6">
      <w:start w:val="1"/>
      <w:numFmt w:val="decimal"/>
      <w:lvlText w:val="%1.%2.%3.%4.%5.%6.%7"/>
      <w:lvlJc w:val="left"/>
      <w:pPr>
        <w:tabs>
          <w:tab w:val="num" w:pos="1284"/>
        </w:tabs>
        <w:ind w:left="1284" w:hanging="1440"/>
      </w:pPr>
      <w:rPr>
        <w:rFonts w:hint="default"/>
      </w:rPr>
    </w:lvl>
    <w:lvl w:ilvl="7">
      <w:start w:val="1"/>
      <w:numFmt w:val="decimal"/>
      <w:lvlText w:val="%1.%2.%3.%4.%5.%6.%7.%8"/>
      <w:lvlJc w:val="left"/>
      <w:pPr>
        <w:tabs>
          <w:tab w:val="num" w:pos="1618"/>
        </w:tabs>
        <w:ind w:left="1618" w:hanging="1800"/>
      </w:pPr>
      <w:rPr>
        <w:rFonts w:hint="default"/>
      </w:rPr>
    </w:lvl>
    <w:lvl w:ilvl="8">
      <w:start w:val="1"/>
      <w:numFmt w:val="decimal"/>
      <w:lvlText w:val="%1.%2.%3.%4.%5.%6.%7.%8.%9"/>
      <w:lvlJc w:val="left"/>
      <w:pPr>
        <w:tabs>
          <w:tab w:val="num" w:pos="1952"/>
        </w:tabs>
        <w:ind w:left="1952" w:hanging="2160"/>
      </w:pPr>
      <w:rPr>
        <w:rFonts w:hint="default"/>
      </w:rPr>
    </w:lvl>
  </w:abstractNum>
  <w:abstractNum w:abstractNumId="39" w15:restartNumberingAfterBreak="0">
    <w:nsid w:val="7EEA3A77"/>
    <w:multiLevelType w:val="hybridMultilevel"/>
    <w:tmpl w:val="BCB853DE"/>
    <w:lvl w:ilvl="0" w:tplc="06A4287E">
      <w:numFmt w:val="bullet"/>
      <w:lvlText w:val="-"/>
      <w:lvlJc w:val="left"/>
      <w:pPr>
        <w:ind w:left="4866" w:hanging="360"/>
      </w:pPr>
      <w:rPr>
        <w:rFonts w:ascii="Times New Roman" w:eastAsia="Times New Roman" w:hAnsi="Times New Roman" w:cs="Times New Roman" w:hint="default"/>
      </w:rPr>
    </w:lvl>
    <w:lvl w:ilvl="1" w:tplc="04090003">
      <w:start w:val="1"/>
      <w:numFmt w:val="bullet"/>
      <w:lvlText w:val="o"/>
      <w:lvlJc w:val="left"/>
      <w:pPr>
        <w:ind w:left="5586" w:hanging="360"/>
      </w:pPr>
      <w:rPr>
        <w:rFonts w:ascii="Courier New" w:hAnsi="Courier New" w:cs="Courier New" w:hint="default"/>
      </w:rPr>
    </w:lvl>
    <w:lvl w:ilvl="2" w:tplc="04090005" w:tentative="1">
      <w:start w:val="1"/>
      <w:numFmt w:val="bullet"/>
      <w:lvlText w:val=""/>
      <w:lvlJc w:val="left"/>
      <w:pPr>
        <w:ind w:left="6306" w:hanging="360"/>
      </w:pPr>
      <w:rPr>
        <w:rFonts w:ascii="Wingdings" w:hAnsi="Wingdings" w:hint="default"/>
      </w:rPr>
    </w:lvl>
    <w:lvl w:ilvl="3" w:tplc="04090001" w:tentative="1">
      <w:start w:val="1"/>
      <w:numFmt w:val="bullet"/>
      <w:lvlText w:val=""/>
      <w:lvlJc w:val="left"/>
      <w:pPr>
        <w:ind w:left="7026" w:hanging="360"/>
      </w:pPr>
      <w:rPr>
        <w:rFonts w:ascii="Symbol" w:hAnsi="Symbol" w:hint="default"/>
      </w:rPr>
    </w:lvl>
    <w:lvl w:ilvl="4" w:tplc="04090003" w:tentative="1">
      <w:start w:val="1"/>
      <w:numFmt w:val="bullet"/>
      <w:lvlText w:val="o"/>
      <w:lvlJc w:val="left"/>
      <w:pPr>
        <w:ind w:left="7746" w:hanging="360"/>
      </w:pPr>
      <w:rPr>
        <w:rFonts w:ascii="Courier New" w:hAnsi="Courier New" w:cs="Courier New" w:hint="default"/>
      </w:rPr>
    </w:lvl>
    <w:lvl w:ilvl="5" w:tplc="04090005" w:tentative="1">
      <w:start w:val="1"/>
      <w:numFmt w:val="bullet"/>
      <w:lvlText w:val=""/>
      <w:lvlJc w:val="left"/>
      <w:pPr>
        <w:ind w:left="8466" w:hanging="360"/>
      </w:pPr>
      <w:rPr>
        <w:rFonts w:ascii="Wingdings" w:hAnsi="Wingdings" w:hint="default"/>
      </w:rPr>
    </w:lvl>
    <w:lvl w:ilvl="6" w:tplc="04090001" w:tentative="1">
      <w:start w:val="1"/>
      <w:numFmt w:val="bullet"/>
      <w:lvlText w:val=""/>
      <w:lvlJc w:val="left"/>
      <w:pPr>
        <w:ind w:left="9186" w:hanging="360"/>
      </w:pPr>
      <w:rPr>
        <w:rFonts w:ascii="Symbol" w:hAnsi="Symbol" w:hint="default"/>
      </w:rPr>
    </w:lvl>
    <w:lvl w:ilvl="7" w:tplc="04090003" w:tentative="1">
      <w:start w:val="1"/>
      <w:numFmt w:val="bullet"/>
      <w:lvlText w:val="o"/>
      <w:lvlJc w:val="left"/>
      <w:pPr>
        <w:ind w:left="9906" w:hanging="360"/>
      </w:pPr>
      <w:rPr>
        <w:rFonts w:ascii="Courier New" w:hAnsi="Courier New" w:cs="Courier New" w:hint="default"/>
      </w:rPr>
    </w:lvl>
    <w:lvl w:ilvl="8" w:tplc="04090005" w:tentative="1">
      <w:start w:val="1"/>
      <w:numFmt w:val="bullet"/>
      <w:lvlText w:val=""/>
      <w:lvlJc w:val="left"/>
      <w:pPr>
        <w:ind w:left="10626" w:hanging="360"/>
      </w:pPr>
      <w:rPr>
        <w:rFonts w:ascii="Wingdings" w:hAnsi="Wingdings" w:hint="default"/>
      </w:rPr>
    </w:lvl>
  </w:abstractNum>
  <w:num w:numId="1">
    <w:abstractNumId w:val="38"/>
  </w:num>
  <w:num w:numId="2">
    <w:abstractNumId w:val="1"/>
  </w:num>
  <w:num w:numId="3">
    <w:abstractNumId w:val="18"/>
  </w:num>
  <w:num w:numId="4">
    <w:abstractNumId w:val="21"/>
  </w:num>
  <w:num w:numId="5">
    <w:abstractNumId w:val="30"/>
  </w:num>
  <w:num w:numId="6">
    <w:abstractNumId w:val="20"/>
  </w:num>
  <w:num w:numId="7">
    <w:abstractNumId w:val="24"/>
  </w:num>
  <w:num w:numId="8">
    <w:abstractNumId w:val="7"/>
  </w:num>
  <w:num w:numId="9">
    <w:abstractNumId w:val="16"/>
  </w:num>
  <w:num w:numId="10">
    <w:abstractNumId w:val="4"/>
  </w:num>
  <w:num w:numId="11">
    <w:abstractNumId w:val="36"/>
  </w:num>
  <w:num w:numId="12">
    <w:abstractNumId w:val="28"/>
  </w:num>
  <w:num w:numId="13">
    <w:abstractNumId w:val="35"/>
  </w:num>
  <w:num w:numId="14">
    <w:abstractNumId w:val="23"/>
  </w:num>
  <w:num w:numId="15">
    <w:abstractNumId w:val="25"/>
  </w:num>
  <w:num w:numId="16">
    <w:abstractNumId w:val="8"/>
  </w:num>
  <w:num w:numId="17">
    <w:abstractNumId w:val="10"/>
  </w:num>
  <w:num w:numId="18">
    <w:abstractNumId w:val="12"/>
  </w:num>
  <w:num w:numId="19">
    <w:abstractNumId w:val="2"/>
  </w:num>
  <w:num w:numId="20">
    <w:abstractNumId w:val="32"/>
  </w:num>
  <w:num w:numId="21">
    <w:abstractNumId w:val="13"/>
  </w:num>
  <w:num w:numId="22">
    <w:abstractNumId w:val="29"/>
  </w:num>
  <w:num w:numId="23">
    <w:abstractNumId w:val="6"/>
  </w:num>
  <w:num w:numId="24">
    <w:abstractNumId w:val="33"/>
  </w:num>
  <w:num w:numId="25">
    <w:abstractNumId w:val="27"/>
  </w:num>
  <w:num w:numId="26">
    <w:abstractNumId w:val="39"/>
  </w:num>
  <w:num w:numId="27">
    <w:abstractNumId w:val="17"/>
  </w:num>
  <w:num w:numId="28">
    <w:abstractNumId w:val="15"/>
  </w:num>
  <w:num w:numId="29">
    <w:abstractNumId w:val="9"/>
  </w:num>
  <w:num w:numId="30">
    <w:abstractNumId w:val="11"/>
  </w:num>
  <w:num w:numId="31">
    <w:abstractNumId w:val="26"/>
  </w:num>
  <w:num w:numId="32">
    <w:abstractNumId w:val="0"/>
  </w:num>
  <w:num w:numId="33">
    <w:abstractNumId w:val="34"/>
  </w:num>
  <w:num w:numId="34">
    <w:abstractNumId w:val="31"/>
  </w:num>
  <w:num w:numId="35">
    <w:abstractNumId w:val="37"/>
  </w:num>
  <w:num w:numId="36">
    <w:abstractNumId w:val="19"/>
  </w:num>
  <w:num w:numId="37">
    <w:abstractNumId w:val="5"/>
  </w:num>
  <w:num w:numId="38">
    <w:abstractNumId w:val="14"/>
  </w:num>
  <w:num w:numId="39">
    <w:abstractNumId w:val="3"/>
  </w:num>
  <w:num w:numId="40">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5"/>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6DB8"/>
    <w:rsid w:val="0000078D"/>
    <w:rsid w:val="00001B52"/>
    <w:rsid w:val="000022F2"/>
    <w:rsid w:val="000028CB"/>
    <w:rsid w:val="000053EF"/>
    <w:rsid w:val="00005868"/>
    <w:rsid w:val="00007158"/>
    <w:rsid w:val="000072F9"/>
    <w:rsid w:val="0000780E"/>
    <w:rsid w:val="0001035B"/>
    <w:rsid w:val="00010E2B"/>
    <w:rsid w:val="00010F18"/>
    <w:rsid w:val="00012F56"/>
    <w:rsid w:val="00012F65"/>
    <w:rsid w:val="000130A0"/>
    <w:rsid w:val="00014C52"/>
    <w:rsid w:val="0001564D"/>
    <w:rsid w:val="00015956"/>
    <w:rsid w:val="00015C84"/>
    <w:rsid w:val="00016F58"/>
    <w:rsid w:val="00021698"/>
    <w:rsid w:val="00021998"/>
    <w:rsid w:val="00021F4D"/>
    <w:rsid w:val="00022796"/>
    <w:rsid w:val="000228F3"/>
    <w:rsid w:val="00022DAA"/>
    <w:rsid w:val="000232C8"/>
    <w:rsid w:val="000238F6"/>
    <w:rsid w:val="00024B3D"/>
    <w:rsid w:val="00025671"/>
    <w:rsid w:val="00025BF6"/>
    <w:rsid w:val="0002601D"/>
    <w:rsid w:val="00026E30"/>
    <w:rsid w:val="00030FC4"/>
    <w:rsid w:val="000311F8"/>
    <w:rsid w:val="00031383"/>
    <w:rsid w:val="00031520"/>
    <w:rsid w:val="00031772"/>
    <w:rsid w:val="0003200A"/>
    <w:rsid w:val="0003277A"/>
    <w:rsid w:val="00032A39"/>
    <w:rsid w:val="000334A8"/>
    <w:rsid w:val="000355AF"/>
    <w:rsid w:val="00035EF3"/>
    <w:rsid w:val="000363E0"/>
    <w:rsid w:val="000365F7"/>
    <w:rsid w:val="0004001B"/>
    <w:rsid w:val="00040C5C"/>
    <w:rsid w:val="00041CF2"/>
    <w:rsid w:val="00042238"/>
    <w:rsid w:val="00043230"/>
    <w:rsid w:val="00043539"/>
    <w:rsid w:val="0004409E"/>
    <w:rsid w:val="000460C0"/>
    <w:rsid w:val="000507E1"/>
    <w:rsid w:val="00050A08"/>
    <w:rsid w:val="00052829"/>
    <w:rsid w:val="00052C7B"/>
    <w:rsid w:val="00053ABF"/>
    <w:rsid w:val="00053B7E"/>
    <w:rsid w:val="00053CD3"/>
    <w:rsid w:val="00053EC5"/>
    <w:rsid w:val="000560AA"/>
    <w:rsid w:val="00056DBF"/>
    <w:rsid w:val="00056FD7"/>
    <w:rsid w:val="000579D8"/>
    <w:rsid w:val="000608DF"/>
    <w:rsid w:val="00060F78"/>
    <w:rsid w:val="000627FD"/>
    <w:rsid w:val="000630BF"/>
    <w:rsid w:val="00063848"/>
    <w:rsid w:val="0006443F"/>
    <w:rsid w:val="000645AA"/>
    <w:rsid w:val="000646D6"/>
    <w:rsid w:val="00064E69"/>
    <w:rsid w:val="00067053"/>
    <w:rsid w:val="000673B7"/>
    <w:rsid w:val="00067846"/>
    <w:rsid w:val="00070CE2"/>
    <w:rsid w:val="00071606"/>
    <w:rsid w:val="00072466"/>
    <w:rsid w:val="00072615"/>
    <w:rsid w:val="000738F9"/>
    <w:rsid w:val="00073A22"/>
    <w:rsid w:val="00074F90"/>
    <w:rsid w:val="00074FCE"/>
    <w:rsid w:val="00075500"/>
    <w:rsid w:val="00075FD7"/>
    <w:rsid w:val="00075FDC"/>
    <w:rsid w:val="0007693A"/>
    <w:rsid w:val="00076CAB"/>
    <w:rsid w:val="00077335"/>
    <w:rsid w:val="00077396"/>
    <w:rsid w:val="00077764"/>
    <w:rsid w:val="000779ED"/>
    <w:rsid w:val="00080043"/>
    <w:rsid w:val="0008016A"/>
    <w:rsid w:val="00080BCE"/>
    <w:rsid w:val="00081123"/>
    <w:rsid w:val="000815A3"/>
    <w:rsid w:val="00083009"/>
    <w:rsid w:val="00083764"/>
    <w:rsid w:val="00083878"/>
    <w:rsid w:val="00083A3B"/>
    <w:rsid w:val="00085576"/>
    <w:rsid w:val="00085A9D"/>
    <w:rsid w:val="0008620C"/>
    <w:rsid w:val="000862AC"/>
    <w:rsid w:val="00086322"/>
    <w:rsid w:val="000865F5"/>
    <w:rsid w:val="000900AE"/>
    <w:rsid w:val="00092E16"/>
    <w:rsid w:val="000945FD"/>
    <w:rsid w:val="0009483A"/>
    <w:rsid w:val="00095081"/>
    <w:rsid w:val="00095767"/>
    <w:rsid w:val="000957DB"/>
    <w:rsid w:val="00097481"/>
    <w:rsid w:val="000977EA"/>
    <w:rsid w:val="00097CCA"/>
    <w:rsid w:val="000A0325"/>
    <w:rsid w:val="000A0B89"/>
    <w:rsid w:val="000A12D6"/>
    <w:rsid w:val="000A1D5F"/>
    <w:rsid w:val="000A1EFF"/>
    <w:rsid w:val="000A21A2"/>
    <w:rsid w:val="000A2269"/>
    <w:rsid w:val="000A43B1"/>
    <w:rsid w:val="000A4884"/>
    <w:rsid w:val="000A49C3"/>
    <w:rsid w:val="000A51DB"/>
    <w:rsid w:val="000A53B4"/>
    <w:rsid w:val="000A6662"/>
    <w:rsid w:val="000A6CD5"/>
    <w:rsid w:val="000B0E50"/>
    <w:rsid w:val="000B112A"/>
    <w:rsid w:val="000B1155"/>
    <w:rsid w:val="000B204B"/>
    <w:rsid w:val="000B2B22"/>
    <w:rsid w:val="000B2B48"/>
    <w:rsid w:val="000B3172"/>
    <w:rsid w:val="000B3FF7"/>
    <w:rsid w:val="000B45CA"/>
    <w:rsid w:val="000B4E54"/>
    <w:rsid w:val="000B54AF"/>
    <w:rsid w:val="000B5CBF"/>
    <w:rsid w:val="000B5E27"/>
    <w:rsid w:val="000B6BCC"/>
    <w:rsid w:val="000B6FF2"/>
    <w:rsid w:val="000B7B64"/>
    <w:rsid w:val="000B7C5C"/>
    <w:rsid w:val="000C0139"/>
    <w:rsid w:val="000C037A"/>
    <w:rsid w:val="000C0F00"/>
    <w:rsid w:val="000C1AEA"/>
    <w:rsid w:val="000C2752"/>
    <w:rsid w:val="000C3521"/>
    <w:rsid w:val="000C38B8"/>
    <w:rsid w:val="000C3ACD"/>
    <w:rsid w:val="000C4D4B"/>
    <w:rsid w:val="000C5206"/>
    <w:rsid w:val="000C55D7"/>
    <w:rsid w:val="000C58BB"/>
    <w:rsid w:val="000C5F90"/>
    <w:rsid w:val="000C63C2"/>
    <w:rsid w:val="000C6A02"/>
    <w:rsid w:val="000C7A89"/>
    <w:rsid w:val="000C7DDB"/>
    <w:rsid w:val="000D1511"/>
    <w:rsid w:val="000D15FD"/>
    <w:rsid w:val="000D1681"/>
    <w:rsid w:val="000D1F9E"/>
    <w:rsid w:val="000D21DF"/>
    <w:rsid w:val="000D227E"/>
    <w:rsid w:val="000D27A8"/>
    <w:rsid w:val="000D2B04"/>
    <w:rsid w:val="000D6414"/>
    <w:rsid w:val="000D7591"/>
    <w:rsid w:val="000E1E74"/>
    <w:rsid w:val="000E237F"/>
    <w:rsid w:val="000E38A6"/>
    <w:rsid w:val="000E4915"/>
    <w:rsid w:val="000E4BF1"/>
    <w:rsid w:val="000E504E"/>
    <w:rsid w:val="000E59D9"/>
    <w:rsid w:val="000E6785"/>
    <w:rsid w:val="000E702A"/>
    <w:rsid w:val="000F0A55"/>
    <w:rsid w:val="000F2494"/>
    <w:rsid w:val="000F30AC"/>
    <w:rsid w:val="000F33EF"/>
    <w:rsid w:val="000F3C8A"/>
    <w:rsid w:val="000F41CE"/>
    <w:rsid w:val="000F4519"/>
    <w:rsid w:val="000F4643"/>
    <w:rsid w:val="000F5A0D"/>
    <w:rsid w:val="000F5DE4"/>
    <w:rsid w:val="000F60F1"/>
    <w:rsid w:val="000F6947"/>
    <w:rsid w:val="000F7342"/>
    <w:rsid w:val="0010082F"/>
    <w:rsid w:val="00100B63"/>
    <w:rsid w:val="0010306C"/>
    <w:rsid w:val="001031C3"/>
    <w:rsid w:val="0010514E"/>
    <w:rsid w:val="0010576D"/>
    <w:rsid w:val="00106EE1"/>
    <w:rsid w:val="001074E9"/>
    <w:rsid w:val="00107A57"/>
    <w:rsid w:val="00110195"/>
    <w:rsid w:val="0011046D"/>
    <w:rsid w:val="00110683"/>
    <w:rsid w:val="00111368"/>
    <w:rsid w:val="00111D33"/>
    <w:rsid w:val="0011248B"/>
    <w:rsid w:val="00112633"/>
    <w:rsid w:val="001134F4"/>
    <w:rsid w:val="00117540"/>
    <w:rsid w:val="00120711"/>
    <w:rsid w:val="0012104C"/>
    <w:rsid w:val="001218DB"/>
    <w:rsid w:val="00121996"/>
    <w:rsid w:val="00121D27"/>
    <w:rsid w:val="001221EA"/>
    <w:rsid w:val="001227C5"/>
    <w:rsid w:val="00122AD8"/>
    <w:rsid w:val="00122ADE"/>
    <w:rsid w:val="001236BB"/>
    <w:rsid w:val="001237C1"/>
    <w:rsid w:val="0012394E"/>
    <w:rsid w:val="00123C99"/>
    <w:rsid w:val="0012561A"/>
    <w:rsid w:val="00126BAA"/>
    <w:rsid w:val="00126ECF"/>
    <w:rsid w:val="00127636"/>
    <w:rsid w:val="00127809"/>
    <w:rsid w:val="00127F22"/>
    <w:rsid w:val="00130649"/>
    <w:rsid w:val="0013470A"/>
    <w:rsid w:val="00134B06"/>
    <w:rsid w:val="0013554D"/>
    <w:rsid w:val="00135F58"/>
    <w:rsid w:val="0013723A"/>
    <w:rsid w:val="00137D40"/>
    <w:rsid w:val="00140170"/>
    <w:rsid w:val="00140D36"/>
    <w:rsid w:val="001412D1"/>
    <w:rsid w:val="001414A2"/>
    <w:rsid w:val="0014171E"/>
    <w:rsid w:val="0014286D"/>
    <w:rsid w:val="001428BE"/>
    <w:rsid w:val="00143D7B"/>
    <w:rsid w:val="00144120"/>
    <w:rsid w:val="00144333"/>
    <w:rsid w:val="0014440E"/>
    <w:rsid w:val="0014447E"/>
    <w:rsid w:val="001444C9"/>
    <w:rsid w:val="00145520"/>
    <w:rsid w:val="00145739"/>
    <w:rsid w:val="001460C2"/>
    <w:rsid w:val="001464DA"/>
    <w:rsid w:val="00146A36"/>
    <w:rsid w:val="00146C93"/>
    <w:rsid w:val="001470D5"/>
    <w:rsid w:val="00147514"/>
    <w:rsid w:val="001477EC"/>
    <w:rsid w:val="001507DB"/>
    <w:rsid w:val="00150821"/>
    <w:rsid w:val="001513D4"/>
    <w:rsid w:val="00152602"/>
    <w:rsid w:val="0015316C"/>
    <w:rsid w:val="00153CB8"/>
    <w:rsid w:val="00153D62"/>
    <w:rsid w:val="00154BE7"/>
    <w:rsid w:val="00156C25"/>
    <w:rsid w:val="00157583"/>
    <w:rsid w:val="00160130"/>
    <w:rsid w:val="001609E3"/>
    <w:rsid w:val="00161E5B"/>
    <w:rsid w:val="00162576"/>
    <w:rsid w:val="001632E7"/>
    <w:rsid w:val="00164495"/>
    <w:rsid w:val="00164BD3"/>
    <w:rsid w:val="00164D94"/>
    <w:rsid w:val="00164EAE"/>
    <w:rsid w:val="00165547"/>
    <w:rsid w:val="00167D4D"/>
    <w:rsid w:val="00171752"/>
    <w:rsid w:val="00172023"/>
    <w:rsid w:val="0017207D"/>
    <w:rsid w:val="001722F7"/>
    <w:rsid w:val="001731E2"/>
    <w:rsid w:val="00173F47"/>
    <w:rsid w:val="001758C4"/>
    <w:rsid w:val="00175F45"/>
    <w:rsid w:val="001771D2"/>
    <w:rsid w:val="00180BD0"/>
    <w:rsid w:val="001816A1"/>
    <w:rsid w:val="00181D35"/>
    <w:rsid w:val="00181EA7"/>
    <w:rsid w:val="00183DB4"/>
    <w:rsid w:val="001849FD"/>
    <w:rsid w:val="00185552"/>
    <w:rsid w:val="00185B33"/>
    <w:rsid w:val="0018685B"/>
    <w:rsid w:val="001868D1"/>
    <w:rsid w:val="00186965"/>
    <w:rsid w:val="00187A61"/>
    <w:rsid w:val="00187C9F"/>
    <w:rsid w:val="00190C3A"/>
    <w:rsid w:val="00191D3A"/>
    <w:rsid w:val="00192659"/>
    <w:rsid w:val="00192834"/>
    <w:rsid w:val="001929CF"/>
    <w:rsid w:val="00192ADB"/>
    <w:rsid w:val="0019304D"/>
    <w:rsid w:val="00193406"/>
    <w:rsid w:val="00193586"/>
    <w:rsid w:val="001947C5"/>
    <w:rsid w:val="001956CE"/>
    <w:rsid w:val="001958CB"/>
    <w:rsid w:val="00196A28"/>
    <w:rsid w:val="00196BC9"/>
    <w:rsid w:val="00197319"/>
    <w:rsid w:val="00197A3B"/>
    <w:rsid w:val="001A0306"/>
    <w:rsid w:val="001A0ABE"/>
    <w:rsid w:val="001A0B3C"/>
    <w:rsid w:val="001A1161"/>
    <w:rsid w:val="001A1186"/>
    <w:rsid w:val="001A1703"/>
    <w:rsid w:val="001A1B98"/>
    <w:rsid w:val="001A1D43"/>
    <w:rsid w:val="001A20AE"/>
    <w:rsid w:val="001A21E3"/>
    <w:rsid w:val="001A35F6"/>
    <w:rsid w:val="001A4647"/>
    <w:rsid w:val="001A6058"/>
    <w:rsid w:val="001A6091"/>
    <w:rsid w:val="001A630D"/>
    <w:rsid w:val="001A648B"/>
    <w:rsid w:val="001A695B"/>
    <w:rsid w:val="001A6AEB"/>
    <w:rsid w:val="001A7A58"/>
    <w:rsid w:val="001B0847"/>
    <w:rsid w:val="001B2127"/>
    <w:rsid w:val="001B2A1F"/>
    <w:rsid w:val="001B308B"/>
    <w:rsid w:val="001B3C46"/>
    <w:rsid w:val="001B4016"/>
    <w:rsid w:val="001B402D"/>
    <w:rsid w:val="001B59AE"/>
    <w:rsid w:val="001B6D47"/>
    <w:rsid w:val="001B72C2"/>
    <w:rsid w:val="001B7D93"/>
    <w:rsid w:val="001C04A5"/>
    <w:rsid w:val="001C10DA"/>
    <w:rsid w:val="001C1DC7"/>
    <w:rsid w:val="001C1F91"/>
    <w:rsid w:val="001C21F1"/>
    <w:rsid w:val="001C283E"/>
    <w:rsid w:val="001C2F7A"/>
    <w:rsid w:val="001C3BC3"/>
    <w:rsid w:val="001C5B73"/>
    <w:rsid w:val="001C5CE2"/>
    <w:rsid w:val="001C6EA6"/>
    <w:rsid w:val="001D0177"/>
    <w:rsid w:val="001D0C69"/>
    <w:rsid w:val="001D0C9E"/>
    <w:rsid w:val="001D1DA4"/>
    <w:rsid w:val="001D2A97"/>
    <w:rsid w:val="001D3E00"/>
    <w:rsid w:val="001D3F74"/>
    <w:rsid w:val="001D426E"/>
    <w:rsid w:val="001D5020"/>
    <w:rsid w:val="001D5126"/>
    <w:rsid w:val="001D53C9"/>
    <w:rsid w:val="001D586B"/>
    <w:rsid w:val="001D7256"/>
    <w:rsid w:val="001D7593"/>
    <w:rsid w:val="001D7D3C"/>
    <w:rsid w:val="001E02D2"/>
    <w:rsid w:val="001E1229"/>
    <w:rsid w:val="001E2016"/>
    <w:rsid w:val="001E298C"/>
    <w:rsid w:val="001E29E7"/>
    <w:rsid w:val="001E2C4A"/>
    <w:rsid w:val="001E300D"/>
    <w:rsid w:val="001E47CD"/>
    <w:rsid w:val="001E4910"/>
    <w:rsid w:val="001E59E1"/>
    <w:rsid w:val="001E5AD7"/>
    <w:rsid w:val="001E6913"/>
    <w:rsid w:val="001E694D"/>
    <w:rsid w:val="001E6C57"/>
    <w:rsid w:val="001E6F4B"/>
    <w:rsid w:val="001F0C47"/>
    <w:rsid w:val="001F0C9C"/>
    <w:rsid w:val="001F118A"/>
    <w:rsid w:val="001F142D"/>
    <w:rsid w:val="001F1468"/>
    <w:rsid w:val="001F1A8F"/>
    <w:rsid w:val="001F254A"/>
    <w:rsid w:val="001F2571"/>
    <w:rsid w:val="001F3C7C"/>
    <w:rsid w:val="001F421B"/>
    <w:rsid w:val="001F7458"/>
    <w:rsid w:val="00200358"/>
    <w:rsid w:val="002006F1"/>
    <w:rsid w:val="00200890"/>
    <w:rsid w:val="00202E67"/>
    <w:rsid w:val="00204B36"/>
    <w:rsid w:val="00205096"/>
    <w:rsid w:val="00205DA4"/>
    <w:rsid w:val="00206CCA"/>
    <w:rsid w:val="0020748C"/>
    <w:rsid w:val="00210156"/>
    <w:rsid w:val="002109EC"/>
    <w:rsid w:val="002112E0"/>
    <w:rsid w:val="0021234B"/>
    <w:rsid w:val="002130AE"/>
    <w:rsid w:val="00215231"/>
    <w:rsid w:val="00216484"/>
    <w:rsid w:val="0021690A"/>
    <w:rsid w:val="00216DC7"/>
    <w:rsid w:val="002177C4"/>
    <w:rsid w:val="00217DF0"/>
    <w:rsid w:val="00217EA3"/>
    <w:rsid w:val="0022096F"/>
    <w:rsid w:val="002217CD"/>
    <w:rsid w:val="002220E7"/>
    <w:rsid w:val="0022317A"/>
    <w:rsid w:val="00223920"/>
    <w:rsid w:val="00224236"/>
    <w:rsid w:val="002247B6"/>
    <w:rsid w:val="00224D82"/>
    <w:rsid w:val="00224E97"/>
    <w:rsid w:val="002251D2"/>
    <w:rsid w:val="002254B7"/>
    <w:rsid w:val="002257F0"/>
    <w:rsid w:val="002258D2"/>
    <w:rsid w:val="00225906"/>
    <w:rsid w:val="00227934"/>
    <w:rsid w:val="00232AB1"/>
    <w:rsid w:val="00232D3C"/>
    <w:rsid w:val="00232E30"/>
    <w:rsid w:val="00233067"/>
    <w:rsid w:val="0023342F"/>
    <w:rsid w:val="00233581"/>
    <w:rsid w:val="002336DF"/>
    <w:rsid w:val="00234261"/>
    <w:rsid w:val="002352A8"/>
    <w:rsid w:val="00235B35"/>
    <w:rsid w:val="00236238"/>
    <w:rsid w:val="00236953"/>
    <w:rsid w:val="002374C4"/>
    <w:rsid w:val="002377AE"/>
    <w:rsid w:val="00240479"/>
    <w:rsid w:val="0024090A"/>
    <w:rsid w:val="002415D3"/>
    <w:rsid w:val="00241DEC"/>
    <w:rsid w:val="002424AA"/>
    <w:rsid w:val="00242810"/>
    <w:rsid w:val="00242A5D"/>
    <w:rsid w:val="00242B10"/>
    <w:rsid w:val="0024319B"/>
    <w:rsid w:val="00245180"/>
    <w:rsid w:val="0024548F"/>
    <w:rsid w:val="00246C1D"/>
    <w:rsid w:val="00246E49"/>
    <w:rsid w:val="002473ED"/>
    <w:rsid w:val="00250BA3"/>
    <w:rsid w:val="00253D5D"/>
    <w:rsid w:val="00254775"/>
    <w:rsid w:val="00254DAC"/>
    <w:rsid w:val="00255BD2"/>
    <w:rsid w:val="00255F05"/>
    <w:rsid w:val="002561D0"/>
    <w:rsid w:val="0025748D"/>
    <w:rsid w:val="002609E6"/>
    <w:rsid w:val="00261535"/>
    <w:rsid w:val="002616D9"/>
    <w:rsid w:val="0026283A"/>
    <w:rsid w:val="00263A62"/>
    <w:rsid w:val="00263CFA"/>
    <w:rsid w:val="00264D42"/>
    <w:rsid w:val="0026551D"/>
    <w:rsid w:val="00265B42"/>
    <w:rsid w:val="00265BDA"/>
    <w:rsid w:val="00265EFD"/>
    <w:rsid w:val="002664F1"/>
    <w:rsid w:val="0026672C"/>
    <w:rsid w:val="00266CB5"/>
    <w:rsid w:val="00266E28"/>
    <w:rsid w:val="00266F70"/>
    <w:rsid w:val="002705FC"/>
    <w:rsid w:val="00270A43"/>
    <w:rsid w:val="002719B2"/>
    <w:rsid w:val="002719E7"/>
    <w:rsid w:val="00271EA5"/>
    <w:rsid w:val="002722C4"/>
    <w:rsid w:val="002725FD"/>
    <w:rsid w:val="0027265B"/>
    <w:rsid w:val="002731F7"/>
    <w:rsid w:val="00273A72"/>
    <w:rsid w:val="00273C8B"/>
    <w:rsid w:val="00273E3C"/>
    <w:rsid w:val="002746AD"/>
    <w:rsid w:val="00274B0E"/>
    <w:rsid w:val="00274E7F"/>
    <w:rsid w:val="00275817"/>
    <w:rsid w:val="00277384"/>
    <w:rsid w:val="0027758E"/>
    <w:rsid w:val="00277722"/>
    <w:rsid w:val="00277D30"/>
    <w:rsid w:val="00277FCD"/>
    <w:rsid w:val="002801F8"/>
    <w:rsid w:val="00280659"/>
    <w:rsid w:val="00280678"/>
    <w:rsid w:val="00280D79"/>
    <w:rsid w:val="002813F0"/>
    <w:rsid w:val="00281509"/>
    <w:rsid w:val="00281880"/>
    <w:rsid w:val="00281CBC"/>
    <w:rsid w:val="00282664"/>
    <w:rsid w:val="00283B3B"/>
    <w:rsid w:val="00283FEF"/>
    <w:rsid w:val="00284132"/>
    <w:rsid w:val="002841D7"/>
    <w:rsid w:val="00284B64"/>
    <w:rsid w:val="002857A1"/>
    <w:rsid w:val="002868ED"/>
    <w:rsid w:val="00286B74"/>
    <w:rsid w:val="00286C74"/>
    <w:rsid w:val="00286D73"/>
    <w:rsid w:val="00287268"/>
    <w:rsid w:val="00290E5C"/>
    <w:rsid w:val="002910B1"/>
    <w:rsid w:val="002911A4"/>
    <w:rsid w:val="00291CB7"/>
    <w:rsid w:val="002920CC"/>
    <w:rsid w:val="00292750"/>
    <w:rsid w:val="00293039"/>
    <w:rsid w:val="002930EC"/>
    <w:rsid w:val="00293829"/>
    <w:rsid w:val="0029423B"/>
    <w:rsid w:val="00294257"/>
    <w:rsid w:val="002943F9"/>
    <w:rsid w:val="00294662"/>
    <w:rsid w:val="00295233"/>
    <w:rsid w:val="0029581A"/>
    <w:rsid w:val="00296143"/>
    <w:rsid w:val="00296746"/>
    <w:rsid w:val="00297254"/>
    <w:rsid w:val="002976E8"/>
    <w:rsid w:val="002978A1"/>
    <w:rsid w:val="002A005C"/>
    <w:rsid w:val="002A0440"/>
    <w:rsid w:val="002A2172"/>
    <w:rsid w:val="002A268B"/>
    <w:rsid w:val="002A2812"/>
    <w:rsid w:val="002A31D0"/>
    <w:rsid w:val="002A3356"/>
    <w:rsid w:val="002A3409"/>
    <w:rsid w:val="002A360F"/>
    <w:rsid w:val="002A3D9A"/>
    <w:rsid w:val="002A47A5"/>
    <w:rsid w:val="002A5085"/>
    <w:rsid w:val="002A713E"/>
    <w:rsid w:val="002A7307"/>
    <w:rsid w:val="002A7D2B"/>
    <w:rsid w:val="002B0E51"/>
    <w:rsid w:val="002B19AE"/>
    <w:rsid w:val="002B1C6B"/>
    <w:rsid w:val="002B2411"/>
    <w:rsid w:val="002B3B22"/>
    <w:rsid w:val="002B5E6B"/>
    <w:rsid w:val="002B78FA"/>
    <w:rsid w:val="002B7D79"/>
    <w:rsid w:val="002C0B57"/>
    <w:rsid w:val="002C0E8D"/>
    <w:rsid w:val="002C1228"/>
    <w:rsid w:val="002C1883"/>
    <w:rsid w:val="002C1B0B"/>
    <w:rsid w:val="002C24D5"/>
    <w:rsid w:val="002C3D9D"/>
    <w:rsid w:val="002C42CB"/>
    <w:rsid w:val="002C476E"/>
    <w:rsid w:val="002C48B4"/>
    <w:rsid w:val="002C4DB4"/>
    <w:rsid w:val="002C4E98"/>
    <w:rsid w:val="002C4F55"/>
    <w:rsid w:val="002C5063"/>
    <w:rsid w:val="002C74F2"/>
    <w:rsid w:val="002C7700"/>
    <w:rsid w:val="002D0862"/>
    <w:rsid w:val="002D0B23"/>
    <w:rsid w:val="002D3494"/>
    <w:rsid w:val="002D3B91"/>
    <w:rsid w:val="002D434C"/>
    <w:rsid w:val="002D514A"/>
    <w:rsid w:val="002D5663"/>
    <w:rsid w:val="002D56C3"/>
    <w:rsid w:val="002D5C56"/>
    <w:rsid w:val="002D645E"/>
    <w:rsid w:val="002E0010"/>
    <w:rsid w:val="002E0520"/>
    <w:rsid w:val="002E282F"/>
    <w:rsid w:val="002E2E92"/>
    <w:rsid w:val="002E32C7"/>
    <w:rsid w:val="002E3939"/>
    <w:rsid w:val="002E397D"/>
    <w:rsid w:val="002E3E1B"/>
    <w:rsid w:val="002E51E7"/>
    <w:rsid w:val="002E5876"/>
    <w:rsid w:val="002E67B4"/>
    <w:rsid w:val="002E6FFD"/>
    <w:rsid w:val="002E751A"/>
    <w:rsid w:val="002F0CD2"/>
    <w:rsid w:val="002F0DA8"/>
    <w:rsid w:val="002F0DB7"/>
    <w:rsid w:val="002F1317"/>
    <w:rsid w:val="002F179C"/>
    <w:rsid w:val="002F29B8"/>
    <w:rsid w:val="002F2A03"/>
    <w:rsid w:val="002F3752"/>
    <w:rsid w:val="002F3DB8"/>
    <w:rsid w:val="002F3F8C"/>
    <w:rsid w:val="002F54F8"/>
    <w:rsid w:val="002F6226"/>
    <w:rsid w:val="002F6E07"/>
    <w:rsid w:val="002F706A"/>
    <w:rsid w:val="003003FE"/>
    <w:rsid w:val="00300476"/>
    <w:rsid w:val="0030115D"/>
    <w:rsid w:val="003015BC"/>
    <w:rsid w:val="00301910"/>
    <w:rsid w:val="00301C0A"/>
    <w:rsid w:val="00303211"/>
    <w:rsid w:val="0030372B"/>
    <w:rsid w:val="00303AE0"/>
    <w:rsid w:val="00303DCD"/>
    <w:rsid w:val="00304099"/>
    <w:rsid w:val="003048D3"/>
    <w:rsid w:val="00305284"/>
    <w:rsid w:val="003057D9"/>
    <w:rsid w:val="00306112"/>
    <w:rsid w:val="00306145"/>
    <w:rsid w:val="003118CF"/>
    <w:rsid w:val="00311A28"/>
    <w:rsid w:val="0031231C"/>
    <w:rsid w:val="00312D75"/>
    <w:rsid w:val="003134B1"/>
    <w:rsid w:val="00314629"/>
    <w:rsid w:val="0031476B"/>
    <w:rsid w:val="00314BAD"/>
    <w:rsid w:val="00315353"/>
    <w:rsid w:val="003153A9"/>
    <w:rsid w:val="00315EB3"/>
    <w:rsid w:val="00316063"/>
    <w:rsid w:val="003161E4"/>
    <w:rsid w:val="00316A6F"/>
    <w:rsid w:val="00317A6E"/>
    <w:rsid w:val="003205A1"/>
    <w:rsid w:val="00320C0C"/>
    <w:rsid w:val="0032153E"/>
    <w:rsid w:val="00321A6B"/>
    <w:rsid w:val="00321B17"/>
    <w:rsid w:val="00322443"/>
    <w:rsid w:val="0032273F"/>
    <w:rsid w:val="00322A94"/>
    <w:rsid w:val="00323954"/>
    <w:rsid w:val="003256E7"/>
    <w:rsid w:val="003258B1"/>
    <w:rsid w:val="00325DF3"/>
    <w:rsid w:val="003267F3"/>
    <w:rsid w:val="003276D8"/>
    <w:rsid w:val="00327A91"/>
    <w:rsid w:val="00327E2B"/>
    <w:rsid w:val="00330896"/>
    <w:rsid w:val="00331371"/>
    <w:rsid w:val="00331501"/>
    <w:rsid w:val="00331D06"/>
    <w:rsid w:val="0033274D"/>
    <w:rsid w:val="00332A4E"/>
    <w:rsid w:val="00333600"/>
    <w:rsid w:val="003336B1"/>
    <w:rsid w:val="00333BA4"/>
    <w:rsid w:val="0033446D"/>
    <w:rsid w:val="0033573C"/>
    <w:rsid w:val="00335DDF"/>
    <w:rsid w:val="00335EFC"/>
    <w:rsid w:val="00336C30"/>
    <w:rsid w:val="00336D0F"/>
    <w:rsid w:val="00337468"/>
    <w:rsid w:val="00337A73"/>
    <w:rsid w:val="00340557"/>
    <w:rsid w:val="003408DF"/>
    <w:rsid w:val="003409FE"/>
    <w:rsid w:val="00341391"/>
    <w:rsid w:val="00341555"/>
    <w:rsid w:val="00342086"/>
    <w:rsid w:val="00342846"/>
    <w:rsid w:val="00344174"/>
    <w:rsid w:val="00344628"/>
    <w:rsid w:val="0034485A"/>
    <w:rsid w:val="00344AA4"/>
    <w:rsid w:val="00345412"/>
    <w:rsid w:val="003457A9"/>
    <w:rsid w:val="00345F18"/>
    <w:rsid w:val="00346772"/>
    <w:rsid w:val="00346881"/>
    <w:rsid w:val="00346E52"/>
    <w:rsid w:val="003471D2"/>
    <w:rsid w:val="003514F9"/>
    <w:rsid w:val="00351CE9"/>
    <w:rsid w:val="003521B7"/>
    <w:rsid w:val="00353179"/>
    <w:rsid w:val="003539C9"/>
    <w:rsid w:val="00353AA9"/>
    <w:rsid w:val="00354807"/>
    <w:rsid w:val="003548BA"/>
    <w:rsid w:val="00354A3A"/>
    <w:rsid w:val="00354A45"/>
    <w:rsid w:val="00354F84"/>
    <w:rsid w:val="003552C6"/>
    <w:rsid w:val="00355F31"/>
    <w:rsid w:val="00356290"/>
    <w:rsid w:val="00356A5F"/>
    <w:rsid w:val="00356B15"/>
    <w:rsid w:val="003602EC"/>
    <w:rsid w:val="00361432"/>
    <w:rsid w:val="00362021"/>
    <w:rsid w:val="00362943"/>
    <w:rsid w:val="00363039"/>
    <w:rsid w:val="00363209"/>
    <w:rsid w:val="003640C6"/>
    <w:rsid w:val="003651C3"/>
    <w:rsid w:val="0036527A"/>
    <w:rsid w:val="00365FB6"/>
    <w:rsid w:val="00367882"/>
    <w:rsid w:val="00370A24"/>
    <w:rsid w:val="00370B1F"/>
    <w:rsid w:val="00370D7A"/>
    <w:rsid w:val="00370E22"/>
    <w:rsid w:val="003720AF"/>
    <w:rsid w:val="0037272F"/>
    <w:rsid w:val="003729C4"/>
    <w:rsid w:val="003748F2"/>
    <w:rsid w:val="003758EB"/>
    <w:rsid w:val="00376683"/>
    <w:rsid w:val="003772BC"/>
    <w:rsid w:val="0037731E"/>
    <w:rsid w:val="00377682"/>
    <w:rsid w:val="00377839"/>
    <w:rsid w:val="00381495"/>
    <w:rsid w:val="00381622"/>
    <w:rsid w:val="00382927"/>
    <w:rsid w:val="0038310F"/>
    <w:rsid w:val="0038409B"/>
    <w:rsid w:val="00384A73"/>
    <w:rsid w:val="00385A44"/>
    <w:rsid w:val="00386CF2"/>
    <w:rsid w:val="003872F5"/>
    <w:rsid w:val="003875BC"/>
    <w:rsid w:val="003875CF"/>
    <w:rsid w:val="0038797A"/>
    <w:rsid w:val="00387DED"/>
    <w:rsid w:val="0039045C"/>
    <w:rsid w:val="0039074C"/>
    <w:rsid w:val="00390C4C"/>
    <w:rsid w:val="00392541"/>
    <w:rsid w:val="00393E90"/>
    <w:rsid w:val="0039537E"/>
    <w:rsid w:val="00396635"/>
    <w:rsid w:val="00396BE4"/>
    <w:rsid w:val="003A0564"/>
    <w:rsid w:val="003A08B9"/>
    <w:rsid w:val="003A0DAD"/>
    <w:rsid w:val="003A0EA9"/>
    <w:rsid w:val="003A1166"/>
    <w:rsid w:val="003A182F"/>
    <w:rsid w:val="003A1CC9"/>
    <w:rsid w:val="003A2413"/>
    <w:rsid w:val="003A251E"/>
    <w:rsid w:val="003A2BBC"/>
    <w:rsid w:val="003A435F"/>
    <w:rsid w:val="003A4A59"/>
    <w:rsid w:val="003A63E6"/>
    <w:rsid w:val="003A6A21"/>
    <w:rsid w:val="003A6FAB"/>
    <w:rsid w:val="003A76D8"/>
    <w:rsid w:val="003B0087"/>
    <w:rsid w:val="003B0327"/>
    <w:rsid w:val="003B0A4B"/>
    <w:rsid w:val="003B0AD5"/>
    <w:rsid w:val="003B1102"/>
    <w:rsid w:val="003B13D8"/>
    <w:rsid w:val="003B1AE4"/>
    <w:rsid w:val="003B1AE7"/>
    <w:rsid w:val="003B272E"/>
    <w:rsid w:val="003B275F"/>
    <w:rsid w:val="003B34BF"/>
    <w:rsid w:val="003B4479"/>
    <w:rsid w:val="003B4F75"/>
    <w:rsid w:val="003B4F7A"/>
    <w:rsid w:val="003B4F8D"/>
    <w:rsid w:val="003B54DA"/>
    <w:rsid w:val="003B649F"/>
    <w:rsid w:val="003B6FA7"/>
    <w:rsid w:val="003B7D0A"/>
    <w:rsid w:val="003C0004"/>
    <w:rsid w:val="003C122E"/>
    <w:rsid w:val="003C159A"/>
    <w:rsid w:val="003C168E"/>
    <w:rsid w:val="003C2E29"/>
    <w:rsid w:val="003C3743"/>
    <w:rsid w:val="003C5617"/>
    <w:rsid w:val="003C6C05"/>
    <w:rsid w:val="003C6F92"/>
    <w:rsid w:val="003D0059"/>
    <w:rsid w:val="003D03F9"/>
    <w:rsid w:val="003D09C5"/>
    <w:rsid w:val="003D1B40"/>
    <w:rsid w:val="003D23D4"/>
    <w:rsid w:val="003D29E0"/>
    <w:rsid w:val="003D2DA9"/>
    <w:rsid w:val="003D314F"/>
    <w:rsid w:val="003D4E13"/>
    <w:rsid w:val="003D5258"/>
    <w:rsid w:val="003D53DF"/>
    <w:rsid w:val="003D5781"/>
    <w:rsid w:val="003D662D"/>
    <w:rsid w:val="003D6661"/>
    <w:rsid w:val="003D670D"/>
    <w:rsid w:val="003D6D9A"/>
    <w:rsid w:val="003D6F05"/>
    <w:rsid w:val="003E13E6"/>
    <w:rsid w:val="003E1B3F"/>
    <w:rsid w:val="003E2722"/>
    <w:rsid w:val="003E2FD9"/>
    <w:rsid w:val="003E439E"/>
    <w:rsid w:val="003E464A"/>
    <w:rsid w:val="003E50D7"/>
    <w:rsid w:val="003E5B1D"/>
    <w:rsid w:val="003E62EC"/>
    <w:rsid w:val="003E6D51"/>
    <w:rsid w:val="003E7419"/>
    <w:rsid w:val="003F037B"/>
    <w:rsid w:val="003F0AE2"/>
    <w:rsid w:val="003F1BE0"/>
    <w:rsid w:val="003F2E27"/>
    <w:rsid w:val="003F30BE"/>
    <w:rsid w:val="003F38C1"/>
    <w:rsid w:val="003F39DF"/>
    <w:rsid w:val="003F5BF7"/>
    <w:rsid w:val="003F5DCC"/>
    <w:rsid w:val="003F6D2B"/>
    <w:rsid w:val="003F7CD4"/>
    <w:rsid w:val="00400567"/>
    <w:rsid w:val="00400C85"/>
    <w:rsid w:val="00400C8B"/>
    <w:rsid w:val="00400D47"/>
    <w:rsid w:val="00400E70"/>
    <w:rsid w:val="00401D87"/>
    <w:rsid w:val="00401FE4"/>
    <w:rsid w:val="004039D4"/>
    <w:rsid w:val="004042F2"/>
    <w:rsid w:val="0040480E"/>
    <w:rsid w:val="004052D6"/>
    <w:rsid w:val="004054A9"/>
    <w:rsid w:val="0040557D"/>
    <w:rsid w:val="004055A6"/>
    <w:rsid w:val="004058F4"/>
    <w:rsid w:val="0040691C"/>
    <w:rsid w:val="00406AF2"/>
    <w:rsid w:val="00406EF5"/>
    <w:rsid w:val="00406F8B"/>
    <w:rsid w:val="0040713B"/>
    <w:rsid w:val="0040752E"/>
    <w:rsid w:val="00407BF1"/>
    <w:rsid w:val="004103FE"/>
    <w:rsid w:val="0041044A"/>
    <w:rsid w:val="00411F8F"/>
    <w:rsid w:val="004123DD"/>
    <w:rsid w:val="004129D9"/>
    <w:rsid w:val="0041496E"/>
    <w:rsid w:val="00414A7B"/>
    <w:rsid w:val="00414FF2"/>
    <w:rsid w:val="00415682"/>
    <w:rsid w:val="00415F5E"/>
    <w:rsid w:val="00416563"/>
    <w:rsid w:val="004170A3"/>
    <w:rsid w:val="00421CED"/>
    <w:rsid w:val="00421DD9"/>
    <w:rsid w:val="00422252"/>
    <w:rsid w:val="0042290B"/>
    <w:rsid w:val="00423297"/>
    <w:rsid w:val="004236D7"/>
    <w:rsid w:val="004240AF"/>
    <w:rsid w:val="00425269"/>
    <w:rsid w:val="004258A4"/>
    <w:rsid w:val="00425AF9"/>
    <w:rsid w:val="004267CC"/>
    <w:rsid w:val="004278CC"/>
    <w:rsid w:val="00430126"/>
    <w:rsid w:val="00431A6E"/>
    <w:rsid w:val="00431FD5"/>
    <w:rsid w:val="004324CF"/>
    <w:rsid w:val="00432930"/>
    <w:rsid w:val="0043316B"/>
    <w:rsid w:val="00433617"/>
    <w:rsid w:val="0043369B"/>
    <w:rsid w:val="00434A87"/>
    <w:rsid w:val="00435E80"/>
    <w:rsid w:val="00436D0A"/>
    <w:rsid w:val="00436F7A"/>
    <w:rsid w:val="00441F8B"/>
    <w:rsid w:val="00442D8C"/>
    <w:rsid w:val="004434C5"/>
    <w:rsid w:val="004440AE"/>
    <w:rsid w:val="00445202"/>
    <w:rsid w:val="0044533B"/>
    <w:rsid w:val="004457E0"/>
    <w:rsid w:val="00450674"/>
    <w:rsid w:val="004506F5"/>
    <w:rsid w:val="00450E67"/>
    <w:rsid w:val="004518AC"/>
    <w:rsid w:val="00451996"/>
    <w:rsid w:val="00451DC6"/>
    <w:rsid w:val="00452272"/>
    <w:rsid w:val="00453E35"/>
    <w:rsid w:val="00453F15"/>
    <w:rsid w:val="00453FEC"/>
    <w:rsid w:val="004541D3"/>
    <w:rsid w:val="00454D45"/>
    <w:rsid w:val="00455042"/>
    <w:rsid w:val="00456CA0"/>
    <w:rsid w:val="00457083"/>
    <w:rsid w:val="00460D1F"/>
    <w:rsid w:val="00461772"/>
    <w:rsid w:val="00461EB0"/>
    <w:rsid w:val="004628E4"/>
    <w:rsid w:val="004641FA"/>
    <w:rsid w:val="00464ED9"/>
    <w:rsid w:val="00466C06"/>
    <w:rsid w:val="00467281"/>
    <w:rsid w:val="0047046A"/>
    <w:rsid w:val="00470581"/>
    <w:rsid w:val="00470819"/>
    <w:rsid w:val="00471E7F"/>
    <w:rsid w:val="00472359"/>
    <w:rsid w:val="00472BCF"/>
    <w:rsid w:val="00474149"/>
    <w:rsid w:val="004749E6"/>
    <w:rsid w:val="004751C8"/>
    <w:rsid w:val="00476924"/>
    <w:rsid w:val="00476DAF"/>
    <w:rsid w:val="004770DE"/>
    <w:rsid w:val="004773CF"/>
    <w:rsid w:val="00481961"/>
    <w:rsid w:val="00481A14"/>
    <w:rsid w:val="00482317"/>
    <w:rsid w:val="00484573"/>
    <w:rsid w:val="00484CA2"/>
    <w:rsid w:val="00484F44"/>
    <w:rsid w:val="00485625"/>
    <w:rsid w:val="00485BE2"/>
    <w:rsid w:val="004867B4"/>
    <w:rsid w:val="00486A39"/>
    <w:rsid w:val="00490C73"/>
    <w:rsid w:val="004915B0"/>
    <w:rsid w:val="00491C8D"/>
    <w:rsid w:val="00493532"/>
    <w:rsid w:val="00493699"/>
    <w:rsid w:val="00494480"/>
    <w:rsid w:val="00494BE6"/>
    <w:rsid w:val="004957D9"/>
    <w:rsid w:val="004963F2"/>
    <w:rsid w:val="004A0CFA"/>
    <w:rsid w:val="004A177D"/>
    <w:rsid w:val="004A1A0D"/>
    <w:rsid w:val="004A1DF3"/>
    <w:rsid w:val="004A252D"/>
    <w:rsid w:val="004A32CD"/>
    <w:rsid w:val="004A434F"/>
    <w:rsid w:val="004A4A13"/>
    <w:rsid w:val="004A62C5"/>
    <w:rsid w:val="004A63EA"/>
    <w:rsid w:val="004B017E"/>
    <w:rsid w:val="004B03C8"/>
    <w:rsid w:val="004B047A"/>
    <w:rsid w:val="004B0B05"/>
    <w:rsid w:val="004B0ED5"/>
    <w:rsid w:val="004B1E16"/>
    <w:rsid w:val="004B1E7C"/>
    <w:rsid w:val="004B252E"/>
    <w:rsid w:val="004B255C"/>
    <w:rsid w:val="004B2A1A"/>
    <w:rsid w:val="004B2A78"/>
    <w:rsid w:val="004B2B5D"/>
    <w:rsid w:val="004B2E28"/>
    <w:rsid w:val="004B32AD"/>
    <w:rsid w:val="004B39BB"/>
    <w:rsid w:val="004B3D2C"/>
    <w:rsid w:val="004B427E"/>
    <w:rsid w:val="004B5454"/>
    <w:rsid w:val="004B6C82"/>
    <w:rsid w:val="004B76D4"/>
    <w:rsid w:val="004B7E9D"/>
    <w:rsid w:val="004B7FFE"/>
    <w:rsid w:val="004C055E"/>
    <w:rsid w:val="004C10D7"/>
    <w:rsid w:val="004C13DC"/>
    <w:rsid w:val="004C1B40"/>
    <w:rsid w:val="004C1E00"/>
    <w:rsid w:val="004C325F"/>
    <w:rsid w:val="004C336F"/>
    <w:rsid w:val="004C372C"/>
    <w:rsid w:val="004C390B"/>
    <w:rsid w:val="004C3E99"/>
    <w:rsid w:val="004C6C2C"/>
    <w:rsid w:val="004C70EF"/>
    <w:rsid w:val="004C76B8"/>
    <w:rsid w:val="004C7EFD"/>
    <w:rsid w:val="004D0014"/>
    <w:rsid w:val="004D0986"/>
    <w:rsid w:val="004D0CA7"/>
    <w:rsid w:val="004D0D0D"/>
    <w:rsid w:val="004D0DFD"/>
    <w:rsid w:val="004D11C7"/>
    <w:rsid w:val="004D1D9F"/>
    <w:rsid w:val="004D2196"/>
    <w:rsid w:val="004D293F"/>
    <w:rsid w:val="004D29ED"/>
    <w:rsid w:val="004D37AA"/>
    <w:rsid w:val="004D4123"/>
    <w:rsid w:val="004D4335"/>
    <w:rsid w:val="004D48CE"/>
    <w:rsid w:val="004D5684"/>
    <w:rsid w:val="004D5B99"/>
    <w:rsid w:val="004D62F5"/>
    <w:rsid w:val="004D7422"/>
    <w:rsid w:val="004D75B1"/>
    <w:rsid w:val="004D75FD"/>
    <w:rsid w:val="004D7910"/>
    <w:rsid w:val="004D7FEF"/>
    <w:rsid w:val="004E037E"/>
    <w:rsid w:val="004E08A2"/>
    <w:rsid w:val="004E0A67"/>
    <w:rsid w:val="004E0ED6"/>
    <w:rsid w:val="004E0EE8"/>
    <w:rsid w:val="004E2408"/>
    <w:rsid w:val="004E3056"/>
    <w:rsid w:val="004E3B47"/>
    <w:rsid w:val="004E4499"/>
    <w:rsid w:val="004E4725"/>
    <w:rsid w:val="004E5388"/>
    <w:rsid w:val="004E5453"/>
    <w:rsid w:val="004E5762"/>
    <w:rsid w:val="004E6255"/>
    <w:rsid w:val="004E6493"/>
    <w:rsid w:val="004E6E6A"/>
    <w:rsid w:val="004E6F22"/>
    <w:rsid w:val="004F0287"/>
    <w:rsid w:val="004F1926"/>
    <w:rsid w:val="004F1A69"/>
    <w:rsid w:val="004F1ECF"/>
    <w:rsid w:val="004F29C1"/>
    <w:rsid w:val="004F31E2"/>
    <w:rsid w:val="004F42EF"/>
    <w:rsid w:val="004F44B9"/>
    <w:rsid w:val="004F4AAD"/>
    <w:rsid w:val="004F4CE9"/>
    <w:rsid w:val="004F54C4"/>
    <w:rsid w:val="004F5892"/>
    <w:rsid w:val="004F68F3"/>
    <w:rsid w:val="004F69B5"/>
    <w:rsid w:val="004F73F8"/>
    <w:rsid w:val="004F74B0"/>
    <w:rsid w:val="00500181"/>
    <w:rsid w:val="0050066A"/>
    <w:rsid w:val="005007F6"/>
    <w:rsid w:val="00502290"/>
    <w:rsid w:val="0050450B"/>
    <w:rsid w:val="0050466E"/>
    <w:rsid w:val="00504B57"/>
    <w:rsid w:val="00506317"/>
    <w:rsid w:val="0050671A"/>
    <w:rsid w:val="00506A47"/>
    <w:rsid w:val="00506BB7"/>
    <w:rsid w:val="00507240"/>
    <w:rsid w:val="00507716"/>
    <w:rsid w:val="00507762"/>
    <w:rsid w:val="00507843"/>
    <w:rsid w:val="0050797C"/>
    <w:rsid w:val="0051055B"/>
    <w:rsid w:val="00510C22"/>
    <w:rsid w:val="00511920"/>
    <w:rsid w:val="00511C3A"/>
    <w:rsid w:val="005126D3"/>
    <w:rsid w:val="00512ABF"/>
    <w:rsid w:val="00512B03"/>
    <w:rsid w:val="0051346F"/>
    <w:rsid w:val="00513773"/>
    <w:rsid w:val="005137FB"/>
    <w:rsid w:val="005138A1"/>
    <w:rsid w:val="0051479A"/>
    <w:rsid w:val="00515029"/>
    <w:rsid w:val="00516796"/>
    <w:rsid w:val="005202D6"/>
    <w:rsid w:val="005203A8"/>
    <w:rsid w:val="00520DA0"/>
    <w:rsid w:val="00521631"/>
    <w:rsid w:val="005218C7"/>
    <w:rsid w:val="00521BF4"/>
    <w:rsid w:val="00521CC6"/>
    <w:rsid w:val="00522607"/>
    <w:rsid w:val="005227C4"/>
    <w:rsid w:val="00523A48"/>
    <w:rsid w:val="0052444C"/>
    <w:rsid w:val="005244B4"/>
    <w:rsid w:val="005246B5"/>
    <w:rsid w:val="00525C9E"/>
    <w:rsid w:val="00527996"/>
    <w:rsid w:val="005279A1"/>
    <w:rsid w:val="00527DFB"/>
    <w:rsid w:val="005308B5"/>
    <w:rsid w:val="00531676"/>
    <w:rsid w:val="005320DF"/>
    <w:rsid w:val="00532159"/>
    <w:rsid w:val="005332B1"/>
    <w:rsid w:val="00534B90"/>
    <w:rsid w:val="0053512A"/>
    <w:rsid w:val="00535266"/>
    <w:rsid w:val="005354F5"/>
    <w:rsid w:val="00535712"/>
    <w:rsid w:val="00537962"/>
    <w:rsid w:val="0054024D"/>
    <w:rsid w:val="0054036B"/>
    <w:rsid w:val="00541A39"/>
    <w:rsid w:val="00541A53"/>
    <w:rsid w:val="005442CD"/>
    <w:rsid w:val="0054571C"/>
    <w:rsid w:val="00545884"/>
    <w:rsid w:val="00545E1D"/>
    <w:rsid w:val="0054623F"/>
    <w:rsid w:val="0054626D"/>
    <w:rsid w:val="00546480"/>
    <w:rsid w:val="005464C4"/>
    <w:rsid w:val="00546A5F"/>
    <w:rsid w:val="00547516"/>
    <w:rsid w:val="005478AA"/>
    <w:rsid w:val="00547A1B"/>
    <w:rsid w:val="00550129"/>
    <w:rsid w:val="005503FA"/>
    <w:rsid w:val="005508DE"/>
    <w:rsid w:val="00550A69"/>
    <w:rsid w:val="00550AC4"/>
    <w:rsid w:val="00550BD8"/>
    <w:rsid w:val="0055141E"/>
    <w:rsid w:val="00553042"/>
    <w:rsid w:val="00553B54"/>
    <w:rsid w:val="00553FA1"/>
    <w:rsid w:val="00554038"/>
    <w:rsid w:val="005553EB"/>
    <w:rsid w:val="0055560C"/>
    <w:rsid w:val="005559E7"/>
    <w:rsid w:val="00555C89"/>
    <w:rsid w:val="00556956"/>
    <w:rsid w:val="00556A93"/>
    <w:rsid w:val="0055708F"/>
    <w:rsid w:val="0055742C"/>
    <w:rsid w:val="00557A1D"/>
    <w:rsid w:val="00557E2C"/>
    <w:rsid w:val="00560B4A"/>
    <w:rsid w:val="005611E8"/>
    <w:rsid w:val="005618A1"/>
    <w:rsid w:val="00561E39"/>
    <w:rsid w:val="00562049"/>
    <w:rsid w:val="005620ED"/>
    <w:rsid w:val="00562DB7"/>
    <w:rsid w:val="005648D4"/>
    <w:rsid w:val="005650F8"/>
    <w:rsid w:val="0056544F"/>
    <w:rsid w:val="00565538"/>
    <w:rsid w:val="00565A01"/>
    <w:rsid w:val="00565CAC"/>
    <w:rsid w:val="00565EF5"/>
    <w:rsid w:val="005663B1"/>
    <w:rsid w:val="00567B3C"/>
    <w:rsid w:val="00567BB8"/>
    <w:rsid w:val="0057009B"/>
    <w:rsid w:val="005702C2"/>
    <w:rsid w:val="005705B8"/>
    <w:rsid w:val="00570BD9"/>
    <w:rsid w:val="0057147E"/>
    <w:rsid w:val="00571FEE"/>
    <w:rsid w:val="00572799"/>
    <w:rsid w:val="00572937"/>
    <w:rsid w:val="00572A9D"/>
    <w:rsid w:val="0057398A"/>
    <w:rsid w:val="00574210"/>
    <w:rsid w:val="005742EF"/>
    <w:rsid w:val="00574BE4"/>
    <w:rsid w:val="005765DC"/>
    <w:rsid w:val="00577514"/>
    <w:rsid w:val="00577CC9"/>
    <w:rsid w:val="00580F4E"/>
    <w:rsid w:val="005814DC"/>
    <w:rsid w:val="00581E16"/>
    <w:rsid w:val="00582648"/>
    <w:rsid w:val="00582BF6"/>
    <w:rsid w:val="00582F48"/>
    <w:rsid w:val="005835DF"/>
    <w:rsid w:val="0058383F"/>
    <w:rsid w:val="00584C6B"/>
    <w:rsid w:val="00584D66"/>
    <w:rsid w:val="005854E8"/>
    <w:rsid w:val="00585ADE"/>
    <w:rsid w:val="00586111"/>
    <w:rsid w:val="00587109"/>
    <w:rsid w:val="005904D6"/>
    <w:rsid w:val="005904FA"/>
    <w:rsid w:val="00590A2F"/>
    <w:rsid w:val="00591110"/>
    <w:rsid w:val="00591897"/>
    <w:rsid w:val="005943FD"/>
    <w:rsid w:val="005949C1"/>
    <w:rsid w:val="00594E54"/>
    <w:rsid w:val="00595994"/>
    <w:rsid w:val="00595AB0"/>
    <w:rsid w:val="00595D9C"/>
    <w:rsid w:val="005960DF"/>
    <w:rsid w:val="00596BAC"/>
    <w:rsid w:val="00597043"/>
    <w:rsid w:val="005A36D1"/>
    <w:rsid w:val="005A48EF"/>
    <w:rsid w:val="005A5A01"/>
    <w:rsid w:val="005A5C64"/>
    <w:rsid w:val="005A5D8E"/>
    <w:rsid w:val="005A606C"/>
    <w:rsid w:val="005A6073"/>
    <w:rsid w:val="005A65E5"/>
    <w:rsid w:val="005A6F71"/>
    <w:rsid w:val="005A6F74"/>
    <w:rsid w:val="005A7C47"/>
    <w:rsid w:val="005B024B"/>
    <w:rsid w:val="005B1549"/>
    <w:rsid w:val="005B1C41"/>
    <w:rsid w:val="005B38AB"/>
    <w:rsid w:val="005B3C90"/>
    <w:rsid w:val="005B52C0"/>
    <w:rsid w:val="005B6BA1"/>
    <w:rsid w:val="005C042A"/>
    <w:rsid w:val="005C083A"/>
    <w:rsid w:val="005C30D3"/>
    <w:rsid w:val="005C332E"/>
    <w:rsid w:val="005C3C29"/>
    <w:rsid w:val="005C4FEA"/>
    <w:rsid w:val="005C51C7"/>
    <w:rsid w:val="005C5861"/>
    <w:rsid w:val="005C5BA5"/>
    <w:rsid w:val="005C711B"/>
    <w:rsid w:val="005C78B0"/>
    <w:rsid w:val="005C7BF8"/>
    <w:rsid w:val="005D0367"/>
    <w:rsid w:val="005D169B"/>
    <w:rsid w:val="005D1D7E"/>
    <w:rsid w:val="005D2AC6"/>
    <w:rsid w:val="005D2B83"/>
    <w:rsid w:val="005D2F54"/>
    <w:rsid w:val="005D3C57"/>
    <w:rsid w:val="005D7092"/>
    <w:rsid w:val="005E0213"/>
    <w:rsid w:val="005E05B6"/>
    <w:rsid w:val="005E076D"/>
    <w:rsid w:val="005E0DE6"/>
    <w:rsid w:val="005E1953"/>
    <w:rsid w:val="005E1A50"/>
    <w:rsid w:val="005E34F6"/>
    <w:rsid w:val="005E4232"/>
    <w:rsid w:val="005E46A9"/>
    <w:rsid w:val="005E4A95"/>
    <w:rsid w:val="005E4E51"/>
    <w:rsid w:val="005E778C"/>
    <w:rsid w:val="005F0C6A"/>
    <w:rsid w:val="005F1F50"/>
    <w:rsid w:val="005F293C"/>
    <w:rsid w:val="005F3D77"/>
    <w:rsid w:val="005F3E6E"/>
    <w:rsid w:val="005F421B"/>
    <w:rsid w:val="005F4CEC"/>
    <w:rsid w:val="005F4E2A"/>
    <w:rsid w:val="005F4F2A"/>
    <w:rsid w:val="005F51EC"/>
    <w:rsid w:val="005F54F5"/>
    <w:rsid w:val="005F6310"/>
    <w:rsid w:val="005F6AF6"/>
    <w:rsid w:val="005F710F"/>
    <w:rsid w:val="005F79F0"/>
    <w:rsid w:val="005F7ABC"/>
    <w:rsid w:val="005F7E61"/>
    <w:rsid w:val="006001F0"/>
    <w:rsid w:val="00600839"/>
    <w:rsid w:val="006011FD"/>
    <w:rsid w:val="00601820"/>
    <w:rsid w:val="00602322"/>
    <w:rsid w:val="00602BDB"/>
    <w:rsid w:val="00603A10"/>
    <w:rsid w:val="00603BB5"/>
    <w:rsid w:val="00604B59"/>
    <w:rsid w:val="00606223"/>
    <w:rsid w:val="0060672E"/>
    <w:rsid w:val="006068EF"/>
    <w:rsid w:val="00606F30"/>
    <w:rsid w:val="006072FB"/>
    <w:rsid w:val="00607525"/>
    <w:rsid w:val="00607A12"/>
    <w:rsid w:val="0061007B"/>
    <w:rsid w:val="00611725"/>
    <w:rsid w:val="00611EB1"/>
    <w:rsid w:val="006124EE"/>
    <w:rsid w:val="006124FF"/>
    <w:rsid w:val="0061375D"/>
    <w:rsid w:val="006139B3"/>
    <w:rsid w:val="00613DE9"/>
    <w:rsid w:val="0061424E"/>
    <w:rsid w:val="00615351"/>
    <w:rsid w:val="006154DF"/>
    <w:rsid w:val="00615C9C"/>
    <w:rsid w:val="0061665C"/>
    <w:rsid w:val="00616A27"/>
    <w:rsid w:val="00616F26"/>
    <w:rsid w:val="006171F1"/>
    <w:rsid w:val="00617553"/>
    <w:rsid w:val="00617D6A"/>
    <w:rsid w:val="00620C10"/>
    <w:rsid w:val="00620D9C"/>
    <w:rsid w:val="006247F5"/>
    <w:rsid w:val="00624C80"/>
    <w:rsid w:val="00624F58"/>
    <w:rsid w:val="00625558"/>
    <w:rsid w:val="0062567A"/>
    <w:rsid w:val="006259B2"/>
    <w:rsid w:val="00626EC3"/>
    <w:rsid w:val="00627C8F"/>
    <w:rsid w:val="00627CB3"/>
    <w:rsid w:val="00627CC0"/>
    <w:rsid w:val="006301F3"/>
    <w:rsid w:val="00630E9D"/>
    <w:rsid w:val="006311A2"/>
    <w:rsid w:val="0063164A"/>
    <w:rsid w:val="00633909"/>
    <w:rsid w:val="006340EB"/>
    <w:rsid w:val="0063443B"/>
    <w:rsid w:val="006345DF"/>
    <w:rsid w:val="00634886"/>
    <w:rsid w:val="006365B2"/>
    <w:rsid w:val="0063696A"/>
    <w:rsid w:val="00640C6A"/>
    <w:rsid w:val="00640E65"/>
    <w:rsid w:val="00642478"/>
    <w:rsid w:val="00642608"/>
    <w:rsid w:val="0064301C"/>
    <w:rsid w:val="0064429D"/>
    <w:rsid w:val="0064550D"/>
    <w:rsid w:val="00645911"/>
    <w:rsid w:val="00645DB8"/>
    <w:rsid w:val="00645F6E"/>
    <w:rsid w:val="0064609A"/>
    <w:rsid w:val="00646315"/>
    <w:rsid w:val="00646326"/>
    <w:rsid w:val="0064656C"/>
    <w:rsid w:val="00647C22"/>
    <w:rsid w:val="0065046E"/>
    <w:rsid w:val="006507B4"/>
    <w:rsid w:val="0065088E"/>
    <w:rsid w:val="00651930"/>
    <w:rsid w:val="00651CF6"/>
    <w:rsid w:val="00652090"/>
    <w:rsid w:val="006520B6"/>
    <w:rsid w:val="00653450"/>
    <w:rsid w:val="00654001"/>
    <w:rsid w:val="006540C0"/>
    <w:rsid w:val="00655F79"/>
    <w:rsid w:val="00656B70"/>
    <w:rsid w:val="006577FD"/>
    <w:rsid w:val="00660085"/>
    <w:rsid w:val="0066018A"/>
    <w:rsid w:val="006608E2"/>
    <w:rsid w:val="00660A01"/>
    <w:rsid w:val="00660E77"/>
    <w:rsid w:val="006620E9"/>
    <w:rsid w:val="0066524B"/>
    <w:rsid w:val="006657AF"/>
    <w:rsid w:val="006658C1"/>
    <w:rsid w:val="00665BA9"/>
    <w:rsid w:val="00665EF2"/>
    <w:rsid w:val="0066607D"/>
    <w:rsid w:val="00667150"/>
    <w:rsid w:val="00667460"/>
    <w:rsid w:val="00671728"/>
    <w:rsid w:val="0067176B"/>
    <w:rsid w:val="00672140"/>
    <w:rsid w:val="00673198"/>
    <w:rsid w:val="006743F5"/>
    <w:rsid w:val="00676B16"/>
    <w:rsid w:val="00677DCB"/>
    <w:rsid w:val="0068089F"/>
    <w:rsid w:val="00681A57"/>
    <w:rsid w:val="00681E27"/>
    <w:rsid w:val="00681F14"/>
    <w:rsid w:val="00682017"/>
    <w:rsid w:val="00682BD2"/>
    <w:rsid w:val="00683A5D"/>
    <w:rsid w:val="006843BA"/>
    <w:rsid w:val="006850BB"/>
    <w:rsid w:val="006858D1"/>
    <w:rsid w:val="0068669C"/>
    <w:rsid w:val="00686BFD"/>
    <w:rsid w:val="00686D55"/>
    <w:rsid w:val="00687DC3"/>
    <w:rsid w:val="00690E2D"/>
    <w:rsid w:val="006921D3"/>
    <w:rsid w:val="00693445"/>
    <w:rsid w:val="00693890"/>
    <w:rsid w:val="00693EB5"/>
    <w:rsid w:val="006951E5"/>
    <w:rsid w:val="00695E9D"/>
    <w:rsid w:val="00696709"/>
    <w:rsid w:val="006978BF"/>
    <w:rsid w:val="00697D82"/>
    <w:rsid w:val="006A09BC"/>
    <w:rsid w:val="006A0D02"/>
    <w:rsid w:val="006A1C24"/>
    <w:rsid w:val="006A1C2F"/>
    <w:rsid w:val="006A1E6C"/>
    <w:rsid w:val="006A20BF"/>
    <w:rsid w:val="006A26AD"/>
    <w:rsid w:val="006A2987"/>
    <w:rsid w:val="006A3131"/>
    <w:rsid w:val="006A3211"/>
    <w:rsid w:val="006A3D1B"/>
    <w:rsid w:val="006A3FB3"/>
    <w:rsid w:val="006A459D"/>
    <w:rsid w:val="006A4820"/>
    <w:rsid w:val="006A5B3E"/>
    <w:rsid w:val="006A5BCE"/>
    <w:rsid w:val="006A5CEA"/>
    <w:rsid w:val="006A5F77"/>
    <w:rsid w:val="006A7C9F"/>
    <w:rsid w:val="006B099F"/>
    <w:rsid w:val="006B0F2A"/>
    <w:rsid w:val="006B1A93"/>
    <w:rsid w:val="006B2220"/>
    <w:rsid w:val="006B24A1"/>
    <w:rsid w:val="006B253A"/>
    <w:rsid w:val="006B2FFC"/>
    <w:rsid w:val="006B3291"/>
    <w:rsid w:val="006B340B"/>
    <w:rsid w:val="006B4792"/>
    <w:rsid w:val="006B4EF9"/>
    <w:rsid w:val="006B565C"/>
    <w:rsid w:val="006B5878"/>
    <w:rsid w:val="006B5B29"/>
    <w:rsid w:val="006B6A4B"/>
    <w:rsid w:val="006B6DDF"/>
    <w:rsid w:val="006B7A8B"/>
    <w:rsid w:val="006C0DF3"/>
    <w:rsid w:val="006C3114"/>
    <w:rsid w:val="006C478B"/>
    <w:rsid w:val="006C60AF"/>
    <w:rsid w:val="006C6DB8"/>
    <w:rsid w:val="006D0231"/>
    <w:rsid w:val="006D0A11"/>
    <w:rsid w:val="006D0D63"/>
    <w:rsid w:val="006D0E2A"/>
    <w:rsid w:val="006D1242"/>
    <w:rsid w:val="006D23C8"/>
    <w:rsid w:val="006D27E5"/>
    <w:rsid w:val="006D3266"/>
    <w:rsid w:val="006D328E"/>
    <w:rsid w:val="006D4F7E"/>
    <w:rsid w:val="006D517A"/>
    <w:rsid w:val="006D5739"/>
    <w:rsid w:val="006D59E9"/>
    <w:rsid w:val="006D5AAD"/>
    <w:rsid w:val="006D7785"/>
    <w:rsid w:val="006D7953"/>
    <w:rsid w:val="006E15D5"/>
    <w:rsid w:val="006E1E3D"/>
    <w:rsid w:val="006E2694"/>
    <w:rsid w:val="006E28CD"/>
    <w:rsid w:val="006E41E6"/>
    <w:rsid w:val="006E4AFD"/>
    <w:rsid w:val="006E4F2C"/>
    <w:rsid w:val="006E6DB0"/>
    <w:rsid w:val="006E6EB9"/>
    <w:rsid w:val="006E7745"/>
    <w:rsid w:val="006E784E"/>
    <w:rsid w:val="006F01F0"/>
    <w:rsid w:val="006F0D1E"/>
    <w:rsid w:val="006F0DC1"/>
    <w:rsid w:val="006F0F2E"/>
    <w:rsid w:val="006F0F8B"/>
    <w:rsid w:val="006F1300"/>
    <w:rsid w:val="006F1850"/>
    <w:rsid w:val="006F264F"/>
    <w:rsid w:val="006F3C77"/>
    <w:rsid w:val="006F46DB"/>
    <w:rsid w:val="006F49C6"/>
    <w:rsid w:val="006F52CC"/>
    <w:rsid w:val="006F5EA4"/>
    <w:rsid w:val="006F670A"/>
    <w:rsid w:val="006F69DF"/>
    <w:rsid w:val="006F6C85"/>
    <w:rsid w:val="006F6CC1"/>
    <w:rsid w:val="00700959"/>
    <w:rsid w:val="00701C9B"/>
    <w:rsid w:val="00702C83"/>
    <w:rsid w:val="00703ADA"/>
    <w:rsid w:val="00703B96"/>
    <w:rsid w:val="00704D4F"/>
    <w:rsid w:val="00705FDF"/>
    <w:rsid w:val="007062D4"/>
    <w:rsid w:val="007063F6"/>
    <w:rsid w:val="00707337"/>
    <w:rsid w:val="0071070F"/>
    <w:rsid w:val="007107CC"/>
    <w:rsid w:val="00711B2F"/>
    <w:rsid w:val="007127D8"/>
    <w:rsid w:val="00714502"/>
    <w:rsid w:val="007167BA"/>
    <w:rsid w:val="00716AE9"/>
    <w:rsid w:val="00717546"/>
    <w:rsid w:val="00717979"/>
    <w:rsid w:val="00720CCF"/>
    <w:rsid w:val="00720FCB"/>
    <w:rsid w:val="00721537"/>
    <w:rsid w:val="007218E3"/>
    <w:rsid w:val="00721934"/>
    <w:rsid w:val="0072202B"/>
    <w:rsid w:val="00722C63"/>
    <w:rsid w:val="00722FB2"/>
    <w:rsid w:val="00723182"/>
    <w:rsid w:val="007249CD"/>
    <w:rsid w:val="00724D6E"/>
    <w:rsid w:val="00725EE9"/>
    <w:rsid w:val="00726D40"/>
    <w:rsid w:val="00726EA9"/>
    <w:rsid w:val="00727E26"/>
    <w:rsid w:val="00730000"/>
    <w:rsid w:val="007305E4"/>
    <w:rsid w:val="007307A4"/>
    <w:rsid w:val="00730F96"/>
    <w:rsid w:val="00731569"/>
    <w:rsid w:val="007316DB"/>
    <w:rsid w:val="00731D16"/>
    <w:rsid w:val="0073225C"/>
    <w:rsid w:val="007325FC"/>
    <w:rsid w:val="0073290A"/>
    <w:rsid w:val="0073316F"/>
    <w:rsid w:val="0073328A"/>
    <w:rsid w:val="007333D7"/>
    <w:rsid w:val="00735C5C"/>
    <w:rsid w:val="007363B5"/>
    <w:rsid w:val="00736F83"/>
    <w:rsid w:val="00737151"/>
    <w:rsid w:val="00737856"/>
    <w:rsid w:val="0074045F"/>
    <w:rsid w:val="00741647"/>
    <w:rsid w:val="00742155"/>
    <w:rsid w:val="00742840"/>
    <w:rsid w:val="00743249"/>
    <w:rsid w:val="00743A65"/>
    <w:rsid w:val="00743B0C"/>
    <w:rsid w:val="00743D16"/>
    <w:rsid w:val="00744308"/>
    <w:rsid w:val="00744992"/>
    <w:rsid w:val="00744F55"/>
    <w:rsid w:val="0074504F"/>
    <w:rsid w:val="00745A72"/>
    <w:rsid w:val="00746880"/>
    <w:rsid w:val="0074745B"/>
    <w:rsid w:val="00747837"/>
    <w:rsid w:val="00747E97"/>
    <w:rsid w:val="007505F6"/>
    <w:rsid w:val="007513DF"/>
    <w:rsid w:val="00751634"/>
    <w:rsid w:val="0075183A"/>
    <w:rsid w:val="007520F1"/>
    <w:rsid w:val="007531DA"/>
    <w:rsid w:val="00753BC8"/>
    <w:rsid w:val="00753ECE"/>
    <w:rsid w:val="00754145"/>
    <w:rsid w:val="00754654"/>
    <w:rsid w:val="00754699"/>
    <w:rsid w:val="0075505A"/>
    <w:rsid w:val="007558C7"/>
    <w:rsid w:val="00755D9A"/>
    <w:rsid w:val="0075604F"/>
    <w:rsid w:val="00756086"/>
    <w:rsid w:val="007572BD"/>
    <w:rsid w:val="00760167"/>
    <w:rsid w:val="00762B18"/>
    <w:rsid w:val="00763AEB"/>
    <w:rsid w:val="0076430E"/>
    <w:rsid w:val="0076435E"/>
    <w:rsid w:val="00764ADA"/>
    <w:rsid w:val="007650A8"/>
    <w:rsid w:val="00765ED5"/>
    <w:rsid w:val="00766232"/>
    <w:rsid w:val="00766AFC"/>
    <w:rsid w:val="00767D1B"/>
    <w:rsid w:val="00770661"/>
    <w:rsid w:val="007708BD"/>
    <w:rsid w:val="00770BED"/>
    <w:rsid w:val="00770C9D"/>
    <w:rsid w:val="00770DC2"/>
    <w:rsid w:val="00771409"/>
    <w:rsid w:val="00772375"/>
    <w:rsid w:val="007724E0"/>
    <w:rsid w:val="00772838"/>
    <w:rsid w:val="00772CDE"/>
    <w:rsid w:val="0077306A"/>
    <w:rsid w:val="00773491"/>
    <w:rsid w:val="007738C4"/>
    <w:rsid w:val="00773F80"/>
    <w:rsid w:val="00774205"/>
    <w:rsid w:val="00774287"/>
    <w:rsid w:val="00776308"/>
    <w:rsid w:val="007764E3"/>
    <w:rsid w:val="007766A7"/>
    <w:rsid w:val="007774B3"/>
    <w:rsid w:val="00777B25"/>
    <w:rsid w:val="00780C26"/>
    <w:rsid w:val="00780E53"/>
    <w:rsid w:val="007819AD"/>
    <w:rsid w:val="00782502"/>
    <w:rsid w:val="007825B6"/>
    <w:rsid w:val="00782B86"/>
    <w:rsid w:val="0078366A"/>
    <w:rsid w:val="00783860"/>
    <w:rsid w:val="00783CAD"/>
    <w:rsid w:val="0078430B"/>
    <w:rsid w:val="007843B6"/>
    <w:rsid w:val="00784544"/>
    <w:rsid w:val="00784E35"/>
    <w:rsid w:val="007860D1"/>
    <w:rsid w:val="0078640D"/>
    <w:rsid w:val="007875DF"/>
    <w:rsid w:val="007876E9"/>
    <w:rsid w:val="00790480"/>
    <w:rsid w:val="0079104F"/>
    <w:rsid w:val="007910A1"/>
    <w:rsid w:val="00791294"/>
    <w:rsid w:val="007912C8"/>
    <w:rsid w:val="00792B1B"/>
    <w:rsid w:val="00792F9F"/>
    <w:rsid w:val="00792FB7"/>
    <w:rsid w:val="00793311"/>
    <w:rsid w:val="0079381F"/>
    <w:rsid w:val="00793CD4"/>
    <w:rsid w:val="00794CF8"/>
    <w:rsid w:val="0079539F"/>
    <w:rsid w:val="00795485"/>
    <w:rsid w:val="00795796"/>
    <w:rsid w:val="007963F7"/>
    <w:rsid w:val="0079762A"/>
    <w:rsid w:val="00797CAB"/>
    <w:rsid w:val="00797F5A"/>
    <w:rsid w:val="007A0CC2"/>
    <w:rsid w:val="007A0F83"/>
    <w:rsid w:val="007A1D3B"/>
    <w:rsid w:val="007A1E8C"/>
    <w:rsid w:val="007A2172"/>
    <w:rsid w:val="007A2338"/>
    <w:rsid w:val="007A29B7"/>
    <w:rsid w:val="007A2A15"/>
    <w:rsid w:val="007A2D48"/>
    <w:rsid w:val="007A3133"/>
    <w:rsid w:val="007A3431"/>
    <w:rsid w:val="007A34A7"/>
    <w:rsid w:val="007A3EE0"/>
    <w:rsid w:val="007A5321"/>
    <w:rsid w:val="007A5A90"/>
    <w:rsid w:val="007A5BB5"/>
    <w:rsid w:val="007A6299"/>
    <w:rsid w:val="007A7E4B"/>
    <w:rsid w:val="007B0D40"/>
    <w:rsid w:val="007B18C2"/>
    <w:rsid w:val="007B3136"/>
    <w:rsid w:val="007B39E6"/>
    <w:rsid w:val="007B3CB8"/>
    <w:rsid w:val="007B41A7"/>
    <w:rsid w:val="007B4E00"/>
    <w:rsid w:val="007B4E23"/>
    <w:rsid w:val="007B61B2"/>
    <w:rsid w:val="007B655F"/>
    <w:rsid w:val="007B6768"/>
    <w:rsid w:val="007B6858"/>
    <w:rsid w:val="007B6D49"/>
    <w:rsid w:val="007B7623"/>
    <w:rsid w:val="007B7947"/>
    <w:rsid w:val="007B7B4B"/>
    <w:rsid w:val="007C128C"/>
    <w:rsid w:val="007C1DA7"/>
    <w:rsid w:val="007C2DD0"/>
    <w:rsid w:val="007C2F13"/>
    <w:rsid w:val="007C2F5E"/>
    <w:rsid w:val="007C3106"/>
    <w:rsid w:val="007C35AE"/>
    <w:rsid w:val="007C4358"/>
    <w:rsid w:val="007C44DC"/>
    <w:rsid w:val="007C5A7A"/>
    <w:rsid w:val="007C5A9D"/>
    <w:rsid w:val="007C5E17"/>
    <w:rsid w:val="007C637B"/>
    <w:rsid w:val="007C6E81"/>
    <w:rsid w:val="007C6F38"/>
    <w:rsid w:val="007C7141"/>
    <w:rsid w:val="007C7B9A"/>
    <w:rsid w:val="007C7F6B"/>
    <w:rsid w:val="007D00F3"/>
    <w:rsid w:val="007D2B36"/>
    <w:rsid w:val="007D2E8D"/>
    <w:rsid w:val="007D33C9"/>
    <w:rsid w:val="007D3768"/>
    <w:rsid w:val="007D3B10"/>
    <w:rsid w:val="007D4102"/>
    <w:rsid w:val="007D49B7"/>
    <w:rsid w:val="007D4D58"/>
    <w:rsid w:val="007D4E1F"/>
    <w:rsid w:val="007D6499"/>
    <w:rsid w:val="007D6767"/>
    <w:rsid w:val="007D798B"/>
    <w:rsid w:val="007D7A16"/>
    <w:rsid w:val="007E0511"/>
    <w:rsid w:val="007E0817"/>
    <w:rsid w:val="007E14BC"/>
    <w:rsid w:val="007E1B5E"/>
    <w:rsid w:val="007E2A91"/>
    <w:rsid w:val="007E41E5"/>
    <w:rsid w:val="007E548E"/>
    <w:rsid w:val="007E79FF"/>
    <w:rsid w:val="007E7A88"/>
    <w:rsid w:val="007F010D"/>
    <w:rsid w:val="007F0BE0"/>
    <w:rsid w:val="007F1860"/>
    <w:rsid w:val="007F1CCA"/>
    <w:rsid w:val="007F239A"/>
    <w:rsid w:val="007F2585"/>
    <w:rsid w:val="007F2EED"/>
    <w:rsid w:val="007F3776"/>
    <w:rsid w:val="007F4BC6"/>
    <w:rsid w:val="007F5013"/>
    <w:rsid w:val="007F534B"/>
    <w:rsid w:val="007F6149"/>
    <w:rsid w:val="007F66B8"/>
    <w:rsid w:val="007F6B43"/>
    <w:rsid w:val="007F71EA"/>
    <w:rsid w:val="007F780B"/>
    <w:rsid w:val="007F7AE8"/>
    <w:rsid w:val="00800B2F"/>
    <w:rsid w:val="00801125"/>
    <w:rsid w:val="008021B2"/>
    <w:rsid w:val="0080227F"/>
    <w:rsid w:val="00803778"/>
    <w:rsid w:val="00804137"/>
    <w:rsid w:val="008043C2"/>
    <w:rsid w:val="00804591"/>
    <w:rsid w:val="0080477A"/>
    <w:rsid w:val="00804FAE"/>
    <w:rsid w:val="00805222"/>
    <w:rsid w:val="00805271"/>
    <w:rsid w:val="00806A59"/>
    <w:rsid w:val="00810451"/>
    <w:rsid w:val="008108D4"/>
    <w:rsid w:val="00810CEF"/>
    <w:rsid w:val="00812245"/>
    <w:rsid w:val="00812E4F"/>
    <w:rsid w:val="00813562"/>
    <w:rsid w:val="00813BA9"/>
    <w:rsid w:val="00813D8F"/>
    <w:rsid w:val="00815A55"/>
    <w:rsid w:val="00816729"/>
    <w:rsid w:val="008167FF"/>
    <w:rsid w:val="00816A5F"/>
    <w:rsid w:val="008171CB"/>
    <w:rsid w:val="00817322"/>
    <w:rsid w:val="00820516"/>
    <w:rsid w:val="00820783"/>
    <w:rsid w:val="00820FE5"/>
    <w:rsid w:val="0082120B"/>
    <w:rsid w:val="0082157D"/>
    <w:rsid w:val="008227B5"/>
    <w:rsid w:val="00822E0D"/>
    <w:rsid w:val="008236BA"/>
    <w:rsid w:val="00823DDF"/>
    <w:rsid w:val="00823F67"/>
    <w:rsid w:val="00824755"/>
    <w:rsid w:val="008248B6"/>
    <w:rsid w:val="0082530A"/>
    <w:rsid w:val="008257A7"/>
    <w:rsid w:val="00825C02"/>
    <w:rsid w:val="008261CE"/>
    <w:rsid w:val="008264C2"/>
    <w:rsid w:val="00832612"/>
    <w:rsid w:val="008328A2"/>
    <w:rsid w:val="00832F2A"/>
    <w:rsid w:val="00833784"/>
    <w:rsid w:val="008340EF"/>
    <w:rsid w:val="00835D0B"/>
    <w:rsid w:val="00836E51"/>
    <w:rsid w:val="0083797E"/>
    <w:rsid w:val="0083799C"/>
    <w:rsid w:val="0084159E"/>
    <w:rsid w:val="008418C3"/>
    <w:rsid w:val="008418DD"/>
    <w:rsid w:val="00841CBE"/>
    <w:rsid w:val="00843ABC"/>
    <w:rsid w:val="00843EBA"/>
    <w:rsid w:val="00844515"/>
    <w:rsid w:val="008445EB"/>
    <w:rsid w:val="00844903"/>
    <w:rsid w:val="00844EC5"/>
    <w:rsid w:val="00845EC6"/>
    <w:rsid w:val="00846A10"/>
    <w:rsid w:val="00846EE9"/>
    <w:rsid w:val="00850364"/>
    <w:rsid w:val="00850376"/>
    <w:rsid w:val="008504E1"/>
    <w:rsid w:val="00850662"/>
    <w:rsid w:val="00850EB9"/>
    <w:rsid w:val="00851319"/>
    <w:rsid w:val="008518D2"/>
    <w:rsid w:val="00854470"/>
    <w:rsid w:val="00854DE6"/>
    <w:rsid w:val="008558EC"/>
    <w:rsid w:val="00855A54"/>
    <w:rsid w:val="0085632E"/>
    <w:rsid w:val="00857856"/>
    <w:rsid w:val="008607AD"/>
    <w:rsid w:val="00860C12"/>
    <w:rsid w:val="00860D96"/>
    <w:rsid w:val="00861095"/>
    <w:rsid w:val="008616BD"/>
    <w:rsid w:val="008625BD"/>
    <w:rsid w:val="00862D17"/>
    <w:rsid w:val="00863C13"/>
    <w:rsid w:val="008640E4"/>
    <w:rsid w:val="00864A1C"/>
    <w:rsid w:val="00865AF8"/>
    <w:rsid w:val="00865B01"/>
    <w:rsid w:val="008662EA"/>
    <w:rsid w:val="0086652F"/>
    <w:rsid w:val="008723B3"/>
    <w:rsid w:val="008725F5"/>
    <w:rsid w:val="00873B6A"/>
    <w:rsid w:val="00873CAD"/>
    <w:rsid w:val="00873D00"/>
    <w:rsid w:val="00873F97"/>
    <w:rsid w:val="00877F10"/>
    <w:rsid w:val="008805C5"/>
    <w:rsid w:val="00880816"/>
    <w:rsid w:val="0088143D"/>
    <w:rsid w:val="0088146F"/>
    <w:rsid w:val="00882823"/>
    <w:rsid w:val="00882AA1"/>
    <w:rsid w:val="008831B3"/>
    <w:rsid w:val="00883AB6"/>
    <w:rsid w:val="00884009"/>
    <w:rsid w:val="00884127"/>
    <w:rsid w:val="0088446E"/>
    <w:rsid w:val="00884513"/>
    <w:rsid w:val="0088524D"/>
    <w:rsid w:val="008857B7"/>
    <w:rsid w:val="00885840"/>
    <w:rsid w:val="008860E9"/>
    <w:rsid w:val="00887DBD"/>
    <w:rsid w:val="00890E61"/>
    <w:rsid w:val="00891693"/>
    <w:rsid w:val="00891B10"/>
    <w:rsid w:val="00891DDB"/>
    <w:rsid w:val="00891E14"/>
    <w:rsid w:val="00892AF1"/>
    <w:rsid w:val="008931AB"/>
    <w:rsid w:val="0089364D"/>
    <w:rsid w:val="00893CF3"/>
    <w:rsid w:val="00894450"/>
    <w:rsid w:val="008958AC"/>
    <w:rsid w:val="00896808"/>
    <w:rsid w:val="00897429"/>
    <w:rsid w:val="0089780D"/>
    <w:rsid w:val="008A10A3"/>
    <w:rsid w:val="008A17EF"/>
    <w:rsid w:val="008A1822"/>
    <w:rsid w:val="008A2775"/>
    <w:rsid w:val="008A2EE5"/>
    <w:rsid w:val="008A35CA"/>
    <w:rsid w:val="008A40F2"/>
    <w:rsid w:val="008A47C3"/>
    <w:rsid w:val="008A4F04"/>
    <w:rsid w:val="008A4F2C"/>
    <w:rsid w:val="008A50A1"/>
    <w:rsid w:val="008A5B3D"/>
    <w:rsid w:val="008A6BD0"/>
    <w:rsid w:val="008A73C1"/>
    <w:rsid w:val="008A798C"/>
    <w:rsid w:val="008B02FD"/>
    <w:rsid w:val="008B0742"/>
    <w:rsid w:val="008B1413"/>
    <w:rsid w:val="008B3EB7"/>
    <w:rsid w:val="008B3FEC"/>
    <w:rsid w:val="008B41AC"/>
    <w:rsid w:val="008B429C"/>
    <w:rsid w:val="008B453A"/>
    <w:rsid w:val="008B4AA3"/>
    <w:rsid w:val="008B5098"/>
    <w:rsid w:val="008B5121"/>
    <w:rsid w:val="008B53DA"/>
    <w:rsid w:val="008B61CD"/>
    <w:rsid w:val="008B6695"/>
    <w:rsid w:val="008C0BFF"/>
    <w:rsid w:val="008C0DBA"/>
    <w:rsid w:val="008C149A"/>
    <w:rsid w:val="008C1A44"/>
    <w:rsid w:val="008C1FE8"/>
    <w:rsid w:val="008C3171"/>
    <w:rsid w:val="008C3E55"/>
    <w:rsid w:val="008C476B"/>
    <w:rsid w:val="008C5571"/>
    <w:rsid w:val="008C579C"/>
    <w:rsid w:val="008C5E04"/>
    <w:rsid w:val="008C6B66"/>
    <w:rsid w:val="008C720A"/>
    <w:rsid w:val="008C7299"/>
    <w:rsid w:val="008C7D20"/>
    <w:rsid w:val="008D1EB0"/>
    <w:rsid w:val="008D2042"/>
    <w:rsid w:val="008D2760"/>
    <w:rsid w:val="008D2877"/>
    <w:rsid w:val="008D2881"/>
    <w:rsid w:val="008D2AE3"/>
    <w:rsid w:val="008D2DE5"/>
    <w:rsid w:val="008D2ED5"/>
    <w:rsid w:val="008D2F41"/>
    <w:rsid w:val="008D3B51"/>
    <w:rsid w:val="008D3F24"/>
    <w:rsid w:val="008D3FAF"/>
    <w:rsid w:val="008D4011"/>
    <w:rsid w:val="008D4024"/>
    <w:rsid w:val="008D501D"/>
    <w:rsid w:val="008D510F"/>
    <w:rsid w:val="008D5D74"/>
    <w:rsid w:val="008D7144"/>
    <w:rsid w:val="008D7F40"/>
    <w:rsid w:val="008E01AC"/>
    <w:rsid w:val="008E021E"/>
    <w:rsid w:val="008E04C4"/>
    <w:rsid w:val="008E0719"/>
    <w:rsid w:val="008E0845"/>
    <w:rsid w:val="008E0974"/>
    <w:rsid w:val="008E0E46"/>
    <w:rsid w:val="008E2038"/>
    <w:rsid w:val="008E2C1C"/>
    <w:rsid w:val="008E3BAD"/>
    <w:rsid w:val="008E3C5E"/>
    <w:rsid w:val="008E40AF"/>
    <w:rsid w:val="008E45BF"/>
    <w:rsid w:val="008E4EE6"/>
    <w:rsid w:val="008E52B7"/>
    <w:rsid w:val="008E5500"/>
    <w:rsid w:val="008E5A70"/>
    <w:rsid w:val="008E620D"/>
    <w:rsid w:val="008E6235"/>
    <w:rsid w:val="008E68D4"/>
    <w:rsid w:val="008E6E0A"/>
    <w:rsid w:val="008E77CC"/>
    <w:rsid w:val="008E7AE8"/>
    <w:rsid w:val="008F0550"/>
    <w:rsid w:val="008F1041"/>
    <w:rsid w:val="008F11D9"/>
    <w:rsid w:val="008F2027"/>
    <w:rsid w:val="008F2885"/>
    <w:rsid w:val="008F3810"/>
    <w:rsid w:val="008F41D4"/>
    <w:rsid w:val="008F431F"/>
    <w:rsid w:val="008F5152"/>
    <w:rsid w:val="008F5239"/>
    <w:rsid w:val="008F53B3"/>
    <w:rsid w:val="008F572C"/>
    <w:rsid w:val="008F5F4B"/>
    <w:rsid w:val="008F6E0B"/>
    <w:rsid w:val="008F6F2C"/>
    <w:rsid w:val="008F7750"/>
    <w:rsid w:val="008F7BB8"/>
    <w:rsid w:val="009023C9"/>
    <w:rsid w:val="00902584"/>
    <w:rsid w:val="00902676"/>
    <w:rsid w:val="00904A6D"/>
    <w:rsid w:val="00905C4E"/>
    <w:rsid w:val="00905DB9"/>
    <w:rsid w:val="00905DD5"/>
    <w:rsid w:val="009070D6"/>
    <w:rsid w:val="009074BD"/>
    <w:rsid w:val="009074CA"/>
    <w:rsid w:val="009077EE"/>
    <w:rsid w:val="00910031"/>
    <w:rsid w:val="009104DB"/>
    <w:rsid w:val="009105F0"/>
    <w:rsid w:val="009109A7"/>
    <w:rsid w:val="00911CE4"/>
    <w:rsid w:val="009122A1"/>
    <w:rsid w:val="00913AFE"/>
    <w:rsid w:val="00914119"/>
    <w:rsid w:val="00914311"/>
    <w:rsid w:val="009144BE"/>
    <w:rsid w:val="00914E2B"/>
    <w:rsid w:val="00914ED9"/>
    <w:rsid w:val="00916F16"/>
    <w:rsid w:val="0091748F"/>
    <w:rsid w:val="009210E6"/>
    <w:rsid w:val="00922117"/>
    <w:rsid w:val="009223C9"/>
    <w:rsid w:val="00922E05"/>
    <w:rsid w:val="00923858"/>
    <w:rsid w:val="00923E32"/>
    <w:rsid w:val="00924560"/>
    <w:rsid w:val="00924A1C"/>
    <w:rsid w:val="00924F16"/>
    <w:rsid w:val="009254BC"/>
    <w:rsid w:val="009256BB"/>
    <w:rsid w:val="00925AC4"/>
    <w:rsid w:val="00926611"/>
    <w:rsid w:val="00926C8F"/>
    <w:rsid w:val="00927077"/>
    <w:rsid w:val="00930198"/>
    <w:rsid w:val="00931037"/>
    <w:rsid w:val="00931F0B"/>
    <w:rsid w:val="009328EA"/>
    <w:rsid w:val="00932C07"/>
    <w:rsid w:val="009335EA"/>
    <w:rsid w:val="00933CDC"/>
    <w:rsid w:val="00934018"/>
    <w:rsid w:val="009342E5"/>
    <w:rsid w:val="009351E5"/>
    <w:rsid w:val="00935657"/>
    <w:rsid w:val="009359B2"/>
    <w:rsid w:val="00935FF4"/>
    <w:rsid w:val="00937566"/>
    <w:rsid w:val="0093770E"/>
    <w:rsid w:val="00937FAB"/>
    <w:rsid w:val="00940FC0"/>
    <w:rsid w:val="00941519"/>
    <w:rsid w:val="00941D18"/>
    <w:rsid w:val="00942892"/>
    <w:rsid w:val="00942C95"/>
    <w:rsid w:val="00942F08"/>
    <w:rsid w:val="00942F4A"/>
    <w:rsid w:val="00942F9E"/>
    <w:rsid w:val="009446B0"/>
    <w:rsid w:val="009447B0"/>
    <w:rsid w:val="009453CF"/>
    <w:rsid w:val="009467DE"/>
    <w:rsid w:val="00946D91"/>
    <w:rsid w:val="00951ACF"/>
    <w:rsid w:val="00951B01"/>
    <w:rsid w:val="00952268"/>
    <w:rsid w:val="009535DB"/>
    <w:rsid w:val="00953D07"/>
    <w:rsid w:val="009543AA"/>
    <w:rsid w:val="00954E82"/>
    <w:rsid w:val="0095504B"/>
    <w:rsid w:val="00955294"/>
    <w:rsid w:val="00956285"/>
    <w:rsid w:val="00956374"/>
    <w:rsid w:val="00956613"/>
    <w:rsid w:val="00956BEE"/>
    <w:rsid w:val="00956F64"/>
    <w:rsid w:val="009570F8"/>
    <w:rsid w:val="009574DF"/>
    <w:rsid w:val="0095795B"/>
    <w:rsid w:val="009601B8"/>
    <w:rsid w:val="009607DE"/>
    <w:rsid w:val="00960D42"/>
    <w:rsid w:val="0096180D"/>
    <w:rsid w:val="00963AA5"/>
    <w:rsid w:val="00965403"/>
    <w:rsid w:val="00965A30"/>
    <w:rsid w:val="00966198"/>
    <w:rsid w:val="009662FF"/>
    <w:rsid w:val="009664A9"/>
    <w:rsid w:val="00966801"/>
    <w:rsid w:val="00966D27"/>
    <w:rsid w:val="00966F19"/>
    <w:rsid w:val="009670D3"/>
    <w:rsid w:val="0096792F"/>
    <w:rsid w:val="009700EA"/>
    <w:rsid w:val="00970228"/>
    <w:rsid w:val="009706CF"/>
    <w:rsid w:val="009708B2"/>
    <w:rsid w:val="009713A3"/>
    <w:rsid w:val="00972636"/>
    <w:rsid w:val="00972708"/>
    <w:rsid w:val="0097276D"/>
    <w:rsid w:val="00973110"/>
    <w:rsid w:val="0097357C"/>
    <w:rsid w:val="00973931"/>
    <w:rsid w:val="00973F8E"/>
    <w:rsid w:val="009752B2"/>
    <w:rsid w:val="00975989"/>
    <w:rsid w:val="00975CFD"/>
    <w:rsid w:val="00976056"/>
    <w:rsid w:val="00976227"/>
    <w:rsid w:val="009763AA"/>
    <w:rsid w:val="00976EB9"/>
    <w:rsid w:val="00977673"/>
    <w:rsid w:val="009777A7"/>
    <w:rsid w:val="00981D8D"/>
    <w:rsid w:val="00982EEC"/>
    <w:rsid w:val="00983239"/>
    <w:rsid w:val="00983B5B"/>
    <w:rsid w:val="009841AE"/>
    <w:rsid w:val="00984FE6"/>
    <w:rsid w:val="00985825"/>
    <w:rsid w:val="00985C48"/>
    <w:rsid w:val="00985D86"/>
    <w:rsid w:val="009860B6"/>
    <w:rsid w:val="0098622D"/>
    <w:rsid w:val="009865A2"/>
    <w:rsid w:val="00986C54"/>
    <w:rsid w:val="00990BCC"/>
    <w:rsid w:val="00990CD2"/>
    <w:rsid w:val="0099106E"/>
    <w:rsid w:val="009912BA"/>
    <w:rsid w:val="0099180B"/>
    <w:rsid w:val="009922A9"/>
    <w:rsid w:val="009927EF"/>
    <w:rsid w:val="009929A7"/>
    <w:rsid w:val="009929BD"/>
    <w:rsid w:val="00992D43"/>
    <w:rsid w:val="00993686"/>
    <w:rsid w:val="00994245"/>
    <w:rsid w:val="009942F7"/>
    <w:rsid w:val="009944D5"/>
    <w:rsid w:val="00994C6F"/>
    <w:rsid w:val="00995B9E"/>
    <w:rsid w:val="00996A60"/>
    <w:rsid w:val="00996FDC"/>
    <w:rsid w:val="00997E7C"/>
    <w:rsid w:val="009A1039"/>
    <w:rsid w:val="009A12AB"/>
    <w:rsid w:val="009A2D62"/>
    <w:rsid w:val="009A3AB3"/>
    <w:rsid w:val="009A3E00"/>
    <w:rsid w:val="009A4866"/>
    <w:rsid w:val="009A5266"/>
    <w:rsid w:val="009A64B2"/>
    <w:rsid w:val="009A6D2E"/>
    <w:rsid w:val="009A7565"/>
    <w:rsid w:val="009A77FF"/>
    <w:rsid w:val="009A7B71"/>
    <w:rsid w:val="009B09C3"/>
    <w:rsid w:val="009B0D35"/>
    <w:rsid w:val="009B126D"/>
    <w:rsid w:val="009B1518"/>
    <w:rsid w:val="009B15FD"/>
    <w:rsid w:val="009B30F5"/>
    <w:rsid w:val="009B37D8"/>
    <w:rsid w:val="009B480D"/>
    <w:rsid w:val="009B5080"/>
    <w:rsid w:val="009B533E"/>
    <w:rsid w:val="009B66A5"/>
    <w:rsid w:val="009B769B"/>
    <w:rsid w:val="009C0A74"/>
    <w:rsid w:val="009C0FEE"/>
    <w:rsid w:val="009C17E2"/>
    <w:rsid w:val="009C1D52"/>
    <w:rsid w:val="009C299E"/>
    <w:rsid w:val="009C40AB"/>
    <w:rsid w:val="009C6523"/>
    <w:rsid w:val="009C6614"/>
    <w:rsid w:val="009C67B9"/>
    <w:rsid w:val="009C6839"/>
    <w:rsid w:val="009C6CC5"/>
    <w:rsid w:val="009C775E"/>
    <w:rsid w:val="009C78D8"/>
    <w:rsid w:val="009C7D90"/>
    <w:rsid w:val="009D22FB"/>
    <w:rsid w:val="009D2EF1"/>
    <w:rsid w:val="009D3916"/>
    <w:rsid w:val="009D3AB2"/>
    <w:rsid w:val="009D3F43"/>
    <w:rsid w:val="009D4D04"/>
    <w:rsid w:val="009D51B8"/>
    <w:rsid w:val="009D55F3"/>
    <w:rsid w:val="009D5B74"/>
    <w:rsid w:val="009D5F1C"/>
    <w:rsid w:val="009E01D9"/>
    <w:rsid w:val="009E0479"/>
    <w:rsid w:val="009E13FC"/>
    <w:rsid w:val="009E2464"/>
    <w:rsid w:val="009E2707"/>
    <w:rsid w:val="009E2AE0"/>
    <w:rsid w:val="009E2E3E"/>
    <w:rsid w:val="009E2E83"/>
    <w:rsid w:val="009E396B"/>
    <w:rsid w:val="009E427A"/>
    <w:rsid w:val="009E4AE7"/>
    <w:rsid w:val="009E514B"/>
    <w:rsid w:val="009E580E"/>
    <w:rsid w:val="009E5826"/>
    <w:rsid w:val="009E5F55"/>
    <w:rsid w:val="009E6155"/>
    <w:rsid w:val="009E6686"/>
    <w:rsid w:val="009E6928"/>
    <w:rsid w:val="009E69DD"/>
    <w:rsid w:val="009E6E22"/>
    <w:rsid w:val="009E6E7B"/>
    <w:rsid w:val="009F11CD"/>
    <w:rsid w:val="009F3A4E"/>
    <w:rsid w:val="009F3BBE"/>
    <w:rsid w:val="009F44D3"/>
    <w:rsid w:val="009F4EBC"/>
    <w:rsid w:val="009F523C"/>
    <w:rsid w:val="009F581E"/>
    <w:rsid w:val="009F6443"/>
    <w:rsid w:val="009F68FA"/>
    <w:rsid w:val="009F7034"/>
    <w:rsid w:val="00A01005"/>
    <w:rsid w:val="00A017BD"/>
    <w:rsid w:val="00A01F47"/>
    <w:rsid w:val="00A025B2"/>
    <w:rsid w:val="00A02B4C"/>
    <w:rsid w:val="00A02FF5"/>
    <w:rsid w:val="00A038BE"/>
    <w:rsid w:val="00A039FF"/>
    <w:rsid w:val="00A03F64"/>
    <w:rsid w:val="00A041A1"/>
    <w:rsid w:val="00A044B9"/>
    <w:rsid w:val="00A05428"/>
    <w:rsid w:val="00A06330"/>
    <w:rsid w:val="00A07698"/>
    <w:rsid w:val="00A0774F"/>
    <w:rsid w:val="00A100DF"/>
    <w:rsid w:val="00A110AC"/>
    <w:rsid w:val="00A111EC"/>
    <w:rsid w:val="00A118CB"/>
    <w:rsid w:val="00A11F7A"/>
    <w:rsid w:val="00A129C2"/>
    <w:rsid w:val="00A12C77"/>
    <w:rsid w:val="00A13749"/>
    <w:rsid w:val="00A15165"/>
    <w:rsid w:val="00A16842"/>
    <w:rsid w:val="00A1775B"/>
    <w:rsid w:val="00A179FB"/>
    <w:rsid w:val="00A17F18"/>
    <w:rsid w:val="00A20921"/>
    <w:rsid w:val="00A22D55"/>
    <w:rsid w:val="00A2376F"/>
    <w:rsid w:val="00A23B07"/>
    <w:rsid w:val="00A23DF7"/>
    <w:rsid w:val="00A23EFB"/>
    <w:rsid w:val="00A240DA"/>
    <w:rsid w:val="00A243F2"/>
    <w:rsid w:val="00A24F83"/>
    <w:rsid w:val="00A25128"/>
    <w:rsid w:val="00A25FDA"/>
    <w:rsid w:val="00A3035C"/>
    <w:rsid w:val="00A3042E"/>
    <w:rsid w:val="00A31587"/>
    <w:rsid w:val="00A31861"/>
    <w:rsid w:val="00A33593"/>
    <w:rsid w:val="00A33C41"/>
    <w:rsid w:val="00A342C0"/>
    <w:rsid w:val="00A35933"/>
    <w:rsid w:val="00A35F51"/>
    <w:rsid w:val="00A36ED3"/>
    <w:rsid w:val="00A371BA"/>
    <w:rsid w:val="00A409B1"/>
    <w:rsid w:val="00A40A69"/>
    <w:rsid w:val="00A414AD"/>
    <w:rsid w:val="00A41AB1"/>
    <w:rsid w:val="00A41DB0"/>
    <w:rsid w:val="00A424EE"/>
    <w:rsid w:val="00A44BC7"/>
    <w:rsid w:val="00A44F21"/>
    <w:rsid w:val="00A4628C"/>
    <w:rsid w:val="00A464D4"/>
    <w:rsid w:val="00A46732"/>
    <w:rsid w:val="00A5006B"/>
    <w:rsid w:val="00A50CA1"/>
    <w:rsid w:val="00A51135"/>
    <w:rsid w:val="00A52201"/>
    <w:rsid w:val="00A53125"/>
    <w:rsid w:val="00A53B3D"/>
    <w:rsid w:val="00A53CC5"/>
    <w:rsid w:val="00A5482A"/>
    <w:rsid w:val="00A55156"/>
    <w:rsid w:val="00A555B3"/>
    <w:rsid w:val="00A55FBB"/>
    <w:rsid w:val="00A56002"/>
    <w:rsid w:val="00A578D3"/>
    <w:rsid w:val="00A57B2B"/>
    <w:rsid w:val="00A57D16"/>
    <w:rsid w:val="00A60AAC"/>
    <w:rsid w:val="00A60B95"/>
    <w:rsid w:val="00A60BAD"/>
    <w:rsid w:val="00A61016"/>
    <w:rsid w:val="00A6115A"/>
    <w:rsid w:val="00A61756"/>
    <w:rsid w:val="00A62E8D"/>
    <w:rsid w:val="00A631D3"/>
    <w:rsid w:val="00A636DE"/>
    <w:rsid w:val="00A64C9C"/>
    <w:rsid w:val="00A65729"/>
    <w:rsid w:val="00A66285"/>
    <w:rsid w:val="00A662E2"/>
    <w:rsid w:val="00A67190"/>
    <w:rsid w:val="00A7124C"/>
    <w:rsid w:val="00A725B8"/>
    <w:rsid w:val="00A73616"/>
    <w:rsid w:val="00A75234"/>
    <w:rsid w:val="00A75255"/>
    <w:rsid w:val="00A754A6"/>
    <w:rsid w:val="00A77E48"/>
    <w:rsid w:val="00A77F7D"/>
    <w:rsid w:val="00A80190"/>
    <w:rsid w:val="00A8045B"/>
    <w:rsid w:val="00A808D0"/>
    <w:rsid w:val="00A80E3A"/>
    <w:rsid w:val="00A81E50"/>
    <w:rsid w:val="00A820C5"/>
    <w:rsid w:val="00A82903"/>
    <w:rsid w:val="00A82B87"/>
    <w:rsid w:val="00A82CB8"/>
    <w:rsid w:val="00A83F37"/>
    <w:rsid w:val="00A84564"/>
    <w:rsid w:val="00A84656"/>
    <w:rsid w:val="00A84AB2"/>
    <w:rsid w:val="00A85730"/>
    <w:rsid w:val="00A85D56"/>
    <w:rsid w:val="00A86D40"/>
    <w:rsid w:val="00A86FCA"/>
    <w:rsid w:val="00A8733D"/>
    <w:rsid w:val="00A87A4F"/>
    <w:rsid w:val="00A903B2"/>
    <w:rsid w:val="00A924F8"/>
    <w:rsid w:val="00A92822"/>
    <w:rsid w:val="00A92DD7"/>
    <w:rsid w:val="00A92F69"/>
    <w:rsid w:val="00A93423"/>
    <w:rsid w:val="00A93551"/>
    <w:rsid w:val="00A93766"/>
    <w:rsid w:val="00A93DD3"/>
    <w:rsid w:val="00A94789"/>
    <w:rsid w:val="00A94860"/>
    <w:rsid w:val="00A948C4"/>
    <w:rsid w:val="00A94973"/>
    <w:rsid w:val="00A94D5C"/>
    <w:rsid w:val="00A95A62"/>
    <w:rsid w:val="00A95A7C"/>
    <w:rsid w:val="00A95DDE"/>
    <w:rsid w:val="00A971FE"/>
    <w:rsid w:val="00A972FE"/>
    <w:rsid w:val="00A975A1"/>
    <w:rsid w:val="00A97A2D"/>
    <w:rsid w:val="00A97FF8"/>
    <w:rsid w:val="00AA057B"/>
    <w:rsid w:val="00AA09C9"/>
    <w:rsid w:val="00AA0C3C"/>
    <w:rsid w:val="00AA1035"/>
    <w:rsid w:val="00AA1175"/>
    <w:rsid w:val="00AA1783"/>
    <w:rsid w:val="00AA1802"/>
    <w:rsid w:val="00AA1B8B"/>
    <w:rsid w:val="00AA30F3"/>
    <w:rsid w:val="00AA4782"/>
    <w:rsid w:val="00AA4A8F"/>
    <w:rsid w:val="00AA512C"/>
    <w:rsid w:val="00AA6096"/>
    <w:rsid w:val="00AA663E"/>
    <w:rsid w:val="00AA6F05"/>
    <w:rsid w:val="00AA7494"/>
    <w:rsid w:val="00AA74B4"/>
    <w:rsid w:val="00AA7CA4"/>
    <w:rsid w:val="00AB0C9E"/>
    <w:rsid w:val="00AB0DFF"/>
    <w:rsid w:val="00AB1810"/>
    <w:rsid w:val="00AB23F6"/>
    <w:rsid w:val="00AB3432"/>
    <w:rsid w:val="00AB37D7"/>
    <w:rsid w:val="00AB3865"/>
    <w:rsid w:val="00AB47B3"/>
    <w:rsid w:val="00AB5659"/>
    <w:rsid w:val="00AB59F5"/>
    <w:rsid w:val="00AB61C1"/>
    <w:rsid w:val="00AB79B9"/>
    <w:rsid w:val="00AC00A1"/>
    <w:rsid w:val="00AC1434"/>
    <w:rsid w:val="00AC145A"/>
    <w:rsid w:val="00AC1DCE"/>
    <w:rsid w:val="00AC202A"/>
    <w:rsid w:val="00AC262F"/>
    <w:rsid w:val="00AC4B66"/>
    <w:rsid w:val="00AC4BB6"/>
    <w:rsid w:val="00AC4D89"/>
    <w:rsid w:val="00AC59BB"/>
    <w:rsid w:val="00AC6804"/>
    <w:rsid w:val="00AC6A6B"/>
    <w:rsid w:val="00AD02CE"/>
    <w:rsid w:val="00AD09F7"/>
    <w:rsid w:val="00AD1999"/>
    <w:rsid w:val="00AD1AD1"/>
    <w:rsid w:val="00AD205C"/>
    <w:rsid w:val="00AD2564"/>
    <w:rsid w:val="00AD2589"/>
    <w:rsid w:val="00AD26F5"/>
    <w:rsid w:val="00AD2BCC"/>
    <w:rsid w:val="00AD2E13"/>
    <w:rsid w:val="00AD39DD"/>
    <w:rsid w:val="00AD3D9F"/>
    <w:rsid w:val="00AD40EE"/>
    <w:rsid w:val="00AD4A05"/>
    <w:rsid w:val="00AD4DE6"/>
    <w:rsid w:val="00AD512A"/>
    <w:rsid w:val="00AD6756"/>
    <w:rsid w:val="00AD72E0"/>
    <w:rsid w:val="00AE0454"/>
    <w:rsid w:val="00AE07A5"/>
    <w:rsid w:val="00AE09E2"/>
    <w:rsid w:val="00AE0CEB"/>
    <w:rsid w:val="00AE1F29"/>
    <w:rsid w:val="00AE1F74"/>
    <w:rsid w:val="00AE2D5E"/>
    <w:rsid w:val="00AE3210"/>
    <w:rsid w:val="00AE3ECF"/>
    <w:rsid w:val="00AE4F3D"/>
    <w:rsid w:val="00AE5123"/>
    <w:rsid w:val="00AE5296"/>
    <w:rsid w:val="00AE587E"/>
    <w:rsid w:val="00AE6A7C"/>
    <w:rsid w:val="00AE6B5C"/>
    <w:rsid w:val="00AE7617"/>
    <w:rsid w:val="00AE7CB0"/>
    <w:rsid w:val="00AF1F2F"/>
    <w:rsid w:val="00AF28D2"/>
    <w:rsid w:val="00AF3329"/>
    <w:rsid w:val="00AF33DB"/>
    <w:rsid w:val="00AF4150"/>
    <w:rsid w:val="00AF487E"/>
    <w:rsid w:val="00AF5717"/>
    <w:rsid w:val="00AF5993"/>
    <w:rsid w:val="00AF6CDC"/>
    <w:rsid w:val="00AF74DD"/>
    <w:rsid w:val="00AF751D"/>
    <w:rsid w:val="00AF754B"/>
    <w:rsid w:val="00B01460"/>
    <w:rsid w:val="00B03AC2"/>
    <w:rsid w:val="00B04C41"/>
    <w:rsid w:val="00B05230"/>
    <w:rsid w:val="00B05390"/>
    <w:rsid w:val="00B0590F"/>
    <w:rsid w:val="00B05C4E"/>
    <w:rsid w:val="00B05E7E"/>
    <w:rsid w:val="00B0605B"/>
    <w:rsid w:val="00B064DB"/>
    <w:rsid w:val="00B06D5A"/>
    <w:rsid w:val="00B0706E"/>
    <w:rsid w:val="00B10271"/>
    <w:rsid w:val="00B1061B"/>
    <w:rsid w:val="00B11006"/>
    <w:rsid w:val="00B114B1"/>
    <w:rsid w:val="00B11D20"/>
    <w:rsid w:val="00B11E55"/>
    <w:rsid w:val="00B126D6"/>
    <w:rsid w:val="00B12CDD"/>
    <w:rsid w:val="00B1302C"/>
    <w:rsid w:val="00B1328C"/>
    <w:rsid w:val="00B13342"/>
    <w:rsid w:val="00B14AF6"/>
    <w:rsid w:val="00B14E4B"/>
    <w:rsid w:val="00B16622"/>
    <w:rsid w:val="00B16E11"/>
    <w:rsid w:val="00B16E37"/>
    <w:rsid w:val="00B172F0"/>
    <w:rsid w:val="00B17B23"/>
    <w:rsid w:val="00B204D8"/>
    <w:rsid w:val="00B20DAE"/>
    <w:rsid w:val="00B2177E"/>
    <w:rsid w:val="00B223EB"/>
    <w:rsid w:val="00B227ED"/>
    <w:rsid w:val="00B23C00"/>
    <w:rsid w:val="00B24340"/>
    <w:rsid w:val="00B243C0"/>
    <w:rsid w:val="00B24B32"/>
    <w:rsid w:val="00B26271"/>
    <w:rsid w:val="00B263B7"/>
    <w:rsid w:val="00B26EC6"/>
    <w:rsid w:val="00B26F7A"/>
    <w:rsid w:val="00B27017"/>
    <w:rsid w:val="00B2711F"/>
    <w:rsid w:val="00B277DC"/>
    <w:rsid w:val="00B27B36"/>
    <w:rsid w:val="00B30872"/>
    <w:rsid w:val="00B31265"/>
    <w:rsid w:val="00B3295A"/>
    <w:rsid w:val="00B329FA"/>
    <w:rsid w:val="00B3388D"/>
    <w:rsid w:val="00B33D1E"/>
    <w:rsid w:val="00B34C45"/>
    <w:rsid w:val="00B35461"/>
    <w:rsid w:val="00B35F15"/>
    <w:rsid w:val="00B36AD0"/>
    <w:rsid w:val="00B40851"/>
    <w:rsid w:val="00B4098D"/>
    <w:rsid w:val="00B40993"/>
    <w:rsid w:val="00B432FF"/>
    <w:rsid w:val="00B4409F"/>
    <w:rsid w:val="00B449A0"/>
    <w:rsid w:val="00B44F25"/>
    <w:rsid w:val="00B45611"/>
    <w:rsid w:val="00B475CD"/>
    <w:rsid w:val="00B47B22"/>
    <w:rsid w:val="00B500A0"/>
    <w:rsid w:val="00B51660"/>
    <w:rsid w:val="00B5179D"/>
    <w:rsid w:val="00B51AE4"/>
    <w:rsid w:val="00B51D0A"/>
    <w:rsid w:val="00B51DDF"/>
    <w:rsid w:val="00B522E6"/>
    <w:rsid w:val="00B5247D"/>
    <w:rsid w:val="00B5272D"/>
    <w:rsid w:val="00B53598"/>
    <w:rsid w:val="00B547C7"/>
    <w:rsid w:val="00B54CB1"/>
    <w:rsid w:val="00B561D6"/>
    <w:rsid w:val="00B56796"/>
    <w:rsid w:val="00B56B31"/>
    <w:rsid w:val="00B56FD0"/>
    <w:rsid w:val="00B571B0"/>
    <w:rsid w:val="00B6023A"/>
    <w:rsid w:val="00B60D6B"/>
    <w:rsid w:val="00B60FBE"/>
    <w:rsid w:val="00B612AF"/>
    <w:rsid w:val="00B614B1"/>
    <w:rsid w:val="00B620FC"/>
    <w:rsid w:val="00B626E6"/>
    <w:rsid w:val="00B62A4C"/>
    <w:rsid w:val="00B63EBE"/>
    <w:rsid w:val="00B643D9"/>
    <w:rsid w:val="00B64E69"/>
    <w:rsid w:val="00B64ECF"/>
    <w:rsid w:val="00B652C2"/>
    <w:rsid w:val="00B65DFB"/>
    <w:rsid w:val="00B67265"/>
    <w:rsid w:val="00B67600"/>
    <w:rsid w:val="00B676B7"/>
    <w:rsid w:val="00B678EC"/>
    <w:rsid w:val="00B67D61"/>
    <w:rsid w:val="00B70711"/>
    <w:rsid w:val="00B724A2"/>
    <w:rsid w:val="00B743C7"/>
    <w:rsid w:val="00B74A6D"/>
    <w:rsid w:val="00B74B5F"/>
    <w:rsid w:val="00B75BAB"/>
    <w:rsid w:val="00B75D50"/>
    <w:rsid w:val="00B808B6"/>
    <w:rsid w:val="00B8174E"/>
    <w:rsid w:val="00B8260F"/>
    <w:rsid w:val="00B82A34"/>
    <w:rsid w:val="00B83FB4"/>
    <w:rsid w:val="00B8437F"/>
    <w:rsid w:val="00B858C3"/>
    <w:rsid w:val="00B859CF"/>
    <w:rsid w:val="00B85C32"/>
    <w:rsid w:val="00B85E8E"/>
    <w:rsid w:val="00B86310"/>
    <w:rsid w:val="00B86628"/>
    <w:rsid w:val="00B878BC"/>
    <w:rsid w:val="00B87ED0"/>
    <w:rsid w:val="00B91181"/>
    <w:rsid w:val="00B91420"/>
    <w:rsid w:val="00B91908"/>
    <w:rsid w:val="00B91924"/>
    <w:rsid w:val="00B9208E"/>
    <w:rsid w:val="00B921B8"/>
    <w:rsid w:val="00B92C68"/>
    <w:rsid w:val="00B92E1B"/>
    <w:rsid w:val="00B93805"/>
    <w:rsid w:val="00B93FE6"/>
    <w:rsid w:val="00B9437B"/>
    <w:rsid w:val="00B94878"/>
    <w:rsid w:val="00B96636"/>
    <w:rsid w:val="00BA058A"/>
    <w:rsid w:val="00BA0D85"/>
    <w:rsid w:val="00BA16B3"/>
    <w:rsid w:val="00BA1899"/>
    <w:rsid w:val="00BA24A0"/>
    <w:rsid w:val="00BA2865"/>
    <w:rsid w:val="00BA291E"/>
    <w:rsid w:val="00BA2CE7"/>
    <w:rsid w:val="00BA4164"/>
    <w:rsid w:val="00BA4700"/>
    <w:rsid w:val="00BA4AB5"/>
    <w:rsid w:val="00BA4EC6"/>
    <w:rsid w:val="00BA53ED"/>
    <w:rsid w:val="00BA59A2"/>
    <w:rsid w:val="00BA7057"/>
    <w:rsid w:val="00BB00FB"/>
    <w:rsid w:val="00BB1CF4"/>
    <w:rsid w:val="00BB271C"/>
    <w:rsid w:val="00BB2807"/>
    <w:rsid w:val="00BB34B6"/>
    <w:rsid w:val="00BB36A8"/>
    <w:rsid w:val="00BB3787"/>
    <w:rsid w:val="00BB4605"/>
    <w:rsid w:val="00BB5B36"/>
    <w:rsid w:val="00BB5BBF"/>
    <w:rsid w:val="00BB65EE"/>
    <w:rsid w:val="00BB6A00"/>
    <w:rsid w:val="00BB73DA"/>
    <w:rsid w:val="00BB7B59"/>
    <w:rsid w:val="00BC02CA"/>
    <w:rsid w:val="00BC0429"/>
    <w:rsid w:val="00BC08CA"/>
    <w:rsid w:val="00BC0968"/>
    <w:rsid w:val="00BC0A31"/>
    <w:rsid w:val="00BC0BC3"/>
    <w:rsid w:val="00BC0DFB"/>
    <w:rsid w:val="00BC146F"/>
    <w:rsid w:val="00BC1878"/>
    <w:rsid w:val="00BC1A8B"/>
    <w:rsid w:val="00BC1C16"/>
    <w:rsid w:val="00BC1C3F"/>
    <w:rsid w:val="00BC220C"/>
    <w:rsid w:val="00BC2922"/>
    <w:rsid w:val="00BC3652"/>
    <w:rsid w:val="00BC3BC7"/>
    <w:rsid w:val="00BC5534"/>
    <w:rsid w:val="00BC5F69"/>
    <w:rsid w:val="00BC603D"/>
    <w:rsid w:val="00BC62E1"/>
    <w:rsid w:val="00BC6974"/>
    <w:rsid w:val="00BC75D0"/>
    <w:rsid w:val="00BC7FA6"/>
    <w:rsid w:val="00BD0593"/>
    <w:rsid w:val="00BD1B6E"/>
    <w:rsid w:val="00BD2069"/>
    <w:rsid w:val="00BD211E"/>
    <w:rsid w:val="00BD2264"/>
    <w:rsid w:val="00BD2C1D"/>
    <w:rsid w:val="00BD2E6C"/>
    <w:rsid w:val="00BD308A"/>
    <w:rsid w:val="00BD3289"/>
    <w:rsid w:val="00BD32B7"/>
    <w:rsid w:val="00BD37F4"/>
    <w:rsid w:val="00BD3D1B"/>
    <w:rsid w:val="00BD429C"/>
    <w:rsid w:val="00BD432D"/>
    <w:rsid w:val="00BD4E13"/>
    <w:rsid w:val="00BD5075"/>
    <w:rsid w:val="00BD50D5"/>
    <w:rsid w:val="00BD5188"/>
    <w:rsid w:val="00BD55C0"/>
    <w:rsid w:val="00BD5717"/>
    <w:rsid w:val="00BD684E"/>
    <w:rsid w:val="00BD7612"/>
    <w:rsid w:val="00BE1806"/>
    <w:rsid w:val="00BE1FAC"/>
    <w:rsid w:val="00BE2EB0"/>
    <w:rsid w:val="00BE355C"/>
    <w:rsid w:val="00BE56A7"/>
    <w:rsid w:val="00BE5935"/>
    <w:rsid w:val="00BE5E7A"/>
    <w:rsid w:val="00BE62BF"/>
    <w:rsid w:val="00BE7D1B"/>
    <w:rsid w:val="00BF1B22"/>
    <w:rsid w:val="00BF25A3"/>
    <w:rsid w:val="00BF2846"/>
    <w:rsid w:val="00BF29D7"/>
    <w:rsid w:val="00BF32EB"/>
    <w:rsid w:val="00BF3478"/>
    <w:rsid w:val="00BF4872"/>
    <w:rsid w:val="00BF5B02"/>
    <w:rsid w:val="00BF6B3B"/>
    <w:rsid w:val="00BF6EE9"/>
    <w:rsid w:val="00BF7B7E"/>
    <w:rsid w:val="00C0031D"/>
    <w:rsid w:val="00C0089D"/>
    <w:rsid w:val="00C00E7D"/>
    <w:rsid w:val="00C03133"/>
    <w:rsid w:val="00C0351E"/>
    <w:rsid w:val="00C03B02"/>
    <w:rsid w:val="00C045AC"/>
    <w:rsid w:val="00C049F2"/>
    <w:rsid w:val="00C05EB5"/>
    <w:rsid w:val="00C060A7"/>
    <w:rsid w:val="00C06272"/>
    <w:rsid w:val="00C069DF"/>
    <w:rsid w:val="00C06A40"/>
    <w:rsid w:val="00C0719D"/>
    <w:rsid w:val="00C07475"/>
    <w:rsid w:val="00C100E7"/>
    <w:rsid w:val="00C1043A"/>
    <w:rsid w:val="00C108D0"/>
    <w:rsid w:val="00C1146B"/>
    <w:rsid w:val="00C1243D"/>
    <w:rsid w:val="00C1301E"/>
    <w:rsid w:val="00C13D1A"/>
    <w:rsid w:val="00C13DBC"/>
    <w:rsid w:val="00C14738"/>
    <w:rsid w:val="00C14907"/>
    <w:rsid w:val="00C14C7B"/>
    <w:rsid w:val="00C15C3B"/>
    <w:rsid w:val="00C21E52"/>
    <w:rsid w:val="00C22895"/>
    <w:rsid w:val="00C22D12"/>
    <w:rsid w:val="00C23375"/>
    <w:rsid w:val="00C23643"/>
    <w:rsid w:val="00C24BA9"/>
    <w:rsid w:val="00C256C9"/>
    <w:rsid w:val="00C26062"/>
    <w:rsid w:val="00C26894"/>
    <w:rsid w:val="00C27FEE"/>
    <w:rsid w:val="00C314B4"/>
    <w:rsid w:val="00C31809"/>
    <w:rsid w:val="00C3219B"/>
    <w:rsid w:val="00C32358"/>
    <w:rsid w:val="00C324B7"/>
    <w:rsid w:val="00C33D3B"/>
    <w:rsid w:val="00C33DE1"/>
    <w:rsid w:val="00C35903"/>
    <w:rsid w:val="00C359A7"/>
    <w:rsid w:val="00C36222"/>
    <w:rsid w:val="00C3623D"/>
    <w:rsid w:val="00C3666C"/>
    <w:rsid w:val="00C37808"/>
    <w:rsid w:val="00C37A6C"/>
    <w:rsid w:val="00C41A7B"/>
    <w:rsid w:val="00C41C14"/>
    <w:rsid w:val="00C41C29"/>
    <w:rsid w:val="00C43864"/>
    <w:rsid w:val="00C45980"/>
    <w:rsid w:val="00C45D42"/>
    <w:rsid w:val="00C46F0B"/>
    <w:rsid w:val="00C477EA"/>
    <w:rsid w:val="00C5058D"/>
    <w:rsid w:val="00C52185"/>
    <w:rsid w:val="00C52D5B"/>
    <w:rsid w:val="00C53EF9"/>
    <w:rsid w:val="00C54F5D"/>
    <w:rsid w:val="00C56D37"/>
    <w:rsid w:val="00C60337"/>
    <w:rsid w:val="00C605FE"/>
    <w:rsid w:val="00C60FA7"/>
    <w:rsid w:val="00C61872"/>
    <w:rsid w:val="00C63272"/>
    <w:rsid w:val="00C64080"/>
    <w:rsid w:val="00C64966"/>
    <w:rsid w:val="00C65CEE"/>
    <w:rsid w:val="00C66248"/>
    <w:rsid w:val="00C666EB"/>
    <w:rsid w:val="00C669B7"/>
    <w:rsid w:val="00C66C07"/>
    <w:rsid w:val="00C66F00"/>
    <w:rsid w:val="00C67714"/>
    <w:rsid w:val="00C67FCE"/>
    <w:rsid w:val="00C717EC"/>
    <w:rsid w:val="00C71846"/>
    <w:rsid w:val="00C72048"/>
    <w:rsid w:val="00C72D17"/>
    <w:rsid w:val="00C72DD5"/>
    <w:rsid w:val="00C72F67"/>
    <w:rsid w:val="00C731C4"/>
    <w:rsid w:val="00C749F1"/>
    <w:rsid w:val="00C7514D"/>
    <w:rsid w:val="00C75FE3"/>
    <w:rsid w:val="00C769E3"/>
    <w:rsid w:val="00C76CB7"/>
    <w:rsid w:val="00C76EF4"/>
    <w:rsid w:val="00C77E0D"/>
    <w:rsid w:val="00C80C14"/>
    <w:rsid w:val="00C81024"/>
    <w:rsid w:val="00C82137"/>
    <w:rsid w:val="00C82788"/>
    <w:rsid w:val="00C82A50"/>
    <w:rsid w:val="00C83BCE"/>
    <w:rsid w:val="00C83FBF"/>
    <w:rsid w:val="00C84220"/>
    <w:rsid w:val="00C84FCA"/>
    <w:rsid w:val="00C85508"/>
    <w:rsid w:val="00C85B84"/>
    <w:rsid w:val="00C85CC4"/>
    <w:rsid w:val="00C85D76"/>
    <w:rsid w:val="00C85E37"/>
    <w:rsid w:val="00C8677A"/>
    <w:rsid w:val="00C86B7E"/>
    <w:rsid w:val="00C90F7F"/>
    <w:rsid w:val="00C913D7"/>
    <w:rsid w:val="00C91C25"/>
    <w:rsid w:val="00C921BA"/>
    <w:rsid w:val="00C92A24"/>
    <w:rsid w:val="00C92C67"/>
    <w:rsid w:val="00C930F3"/>
    <w:rsid w:val="00C933FF"/>
    <w:rsid w:val="00C952D3"/>
    <w:rsid w:val="00C95391"/>
    <w:rsid w:val="00C96031"/>
    <w:rsid w:val="00C96BFA"/>
    <w:rsid w:val="00C96FA5"/>
    <w:rsid w:val="00C9700A"/>
    <w:rsid w:val="00C971E5"/>
    <w:rsid w:val="00C974A6"/>
    <w:rsid w:val="00C9763A"/>
    <w:rsid w:val="00C978E0"/>
    <w:rsid w:val="00C97C84"/>
    <w:rsid w:val="00CA075C"/>
    <w:rsid w:val="00CA1A3B"/>
    <w:rsid w:val="00CA1DA9"/>
    <w:rsid w:val="00CA1F10"/>
    <w:rsid w:val="00CA25A7"/>
    <w:rsid w:val="00CA2C91"/>
    <w:rsid w:val="00CA2CB7"/>
    <w:rsid w:val="00CA4949"/>
    <w:rsid w:val="00CA4D19"/>
    <w:rsid w:val="00CA4D4A"/>
    <w:rsid w:val="00CA5151"/>
    <w:rsid w:val="00CA563A"/>
    <w:rsid w:val="00CA5785"/>
    <w:rsid w:val="00CA5C87"/>
    <w:rsid w:val="00CA683C"/>
    <w:rsid w:val="00CA7E96"/>
    <w:rsid w:val="00CB090E"/>
    <w:rsid w:val="00CB10C8"/>
    <w:rsid w:val="00CB141B"/>
    <w:rsid w:val="00CB1983"/>
    <w:rsid w:val="00CB1B38"/>
    <w:rsid w:val="00CB3D46"/>
    <w:rsid w:val="00CB4272"/>
    <w:rsid w:val="00CB4CB4"/>
    <w:rsid w:val="00CB53B1"/>
    <w:rsid w:val="00CB66B1"/>
    <w:rsid w:val="00CB7315"/>
    <w:rsid w:val="00CB7875"/>
    <w:rsid w:val="00CB78A7"/>
    <w:rsid w:val="00CB7E91"/>
    <w:rsid w:val="00CC0CF2"/>
    <w:rsid w:val="00CC15F9"/>
    <w:rsid w:val="00CC246C"/>
    <w:rsid w:val="00CC250A"/>
    <w:rsid w:val="00CC25EA"/>
    <w:rsid w:val="00CC28C8"/>
    <w:rsid w:val="00CC3056"/>
    <w:rsid w:val="00CC374B"/>
    <w:rsid w:val="00CC476C"/>
    <w:rsid w:val="00CC4C3C"/>
    <w:rsid w:val="00CC539B"/>
    <w:rsid w:val="00CC592A"/>
    <w:rsid w:val="00CC6373"/>
    <w:rsid w:val="00CC64BC"/>
    <w:rsid w:val="00CD0939"/>
    <w:rsid w:val="00CD0987"/>
    <w:rsid w:val="00CD1CF4"/>
    <w:rsid w:val="00CD2377"/>
    <w:rsid w:val="00CD3542"/>
    <w:rsid w:val="00CD3554"/>
    <w:rsid w:val="00CD4B35"/>
    <w:rsid w:val="00CD5D07"/>
    <w:rsid w:val="00CD63A6"/>
    <w:rsid w:val="00CD6415"/>
    <w:rsid w:val="00CD68FD"/>
    <w:rsid w:val="00CD693E"/>
    <w:rsid w:val="00CD69AC"/>
    <w:rsid w:val="00CD7229"/>
    <w:rsid w:val="00CD723A"/>
    <w:rsid w:val="00CD73AC"/>
    <w:rsid w:val="00CD7796"/>
    <w:rsid w:val="00CD7AF7"/>
    <w:rsid w:val="00CD7DA5"/>
    <w:rsid w:val="00CE0048"/>
    <w:rsid w:val="00CE03B0"/>
    <w:rsid w:val="00CE04AF"/>
    <w:rsid w:val="00CE09AF"/>
    <w:rsid w:val="00CE0FEB"/>
    <w:rsid w:val="00CE126E"/>
    <w:rsid w:val="00CE12BE"/>
    <w:rsid w:val="00CE1676"/>
    <w:rsid w:val="00CE21E8"/>
    <w:rsid w:val="00CE2AB3"/>
    <w:rsid w:val="00CE2E5F"/>
    <w:rsid w:val="00CE3893"/>
    <w:rsid w:val="00CE3E3D"/>
    <w:rsid w:val="00CE47A5"/>
    <w:rsid w:val="00CE4881"/>
    <w:rsid w:val="00CE5000"/>
    <w:rsid w:val="00CE613D"/>
    <w:rsid w:val="00CE661D"/>
    <w:rsid w:val="00CE6655"/>
    <w:rsid w:val="00CE6D69"/>
    <w:rsid w:val="00CE7156"/>
    <w:rsid w:val="00CE7944"/>
    <w:rsid w:val="00CE7D50"/>
    <w:rsid w:val="00CF0184"/>
    <w:rsid w:val="00CF0374"/>
    <w:rsid w:val="00CF0B53"/>
    <w:rsid w:val="00CF1272"/>
    <w:rsid w:val="00CF16C1"/>
    <w:rsid w:val="00CF2477"/>
    <w:rsid w:val="00CF2F2C"/>
    <w:rsid w:val="00CF314C"/>
    <w:rsid w:val="00CF39C2"/>
    <w:rsid w:val="00CF5C6A"/>
    <w:rsid w:val="00CF5E9E"/>
    <w:rsid w:val="00CF5FF3"/>
    <w:rsid w:val="00CF723E"/>
    <w:rsid w:val="00CF7457"/>
    <w:rsid w:val="00D034C8"/>
    <w:rsid w:val="00D03DE9"/>
    <w:rsid w:val="00D04185"/>
    <w:rsid w:val="00D04B28"/>
    <w:rsid w:val="00D0650E"/>
    <w:rsid w:val="00D06873"/>
    <w:rsid w:val="00D06DDE"/>
    <w:rsid w:val="00D07771"/>
    <w:rsid w:val="00D07822"/>
    <w:rsid w:val="00D07BF1"/>
    <w:rsid w:val="00D07C8C"/>
    <w:rsid w:val="00D10EAD"/>
    <w:rsid w:val="00D112F6"/>
    <w:rsid w:val="00D11AE4"/>
    <w:rsid w:val="00D11D4A"/>
    <w:rsid w:val="00D1213D"/>
    <w:rsid w:val="00D12BCC"/>
    <w:rsid w:val="00D12E58"/>
    <w:rsid w:val="00D14F60"/>
    <w:rsid w:val="00D1516F"/>
    <w:rsid w:val="00D152F2"/>
    <w:rsid w:val="00D155DC"/>
    <w:rsid w:val="00D157E5"/>
    <w:rsid w:val="00D163A3"/>
    <w:rsid w:val="00D16E8D"/>
    <w:rsid w:val="00D171EF"/>
    <w:rsid w:val="00D17596"/>
    <w:rsid w:val="00D21FCD"/>
    <w:rsid w:val="00D243F8"/>
    <w:rsid w:val="00D24B1F"/>
    <w:rsid w:val="00D24BDA"/>
    <w:rsid w:val="00D24BF2"/>
    <w:rsid w:val="00D25141"/>
    <w:rsid w:val="00D258B9"/>
    <w:rsid w:val="00D31401"/>
    <w:rsid w:val="00D323F3"/>
    <w:rsid w:val="00D33B32"/>
    <w:rsid w:val="00D33D90"/>
    <w:rsid w:val="00D34811"/>
    <w:rsid w:val="00D348FA"/>
    <w:rsid w:val="00D35183"/>
    <w:rsid w:val="00D36F9D"/>
    <w:rsid w:val="00D3705F"/>
    <w:rsid w:val="00D37580"/>
    <w:rsid w:val="00D3799E"/>
    <w:rsid w:val="00D37B59"/>
    <w:rsid w:val="00D40027"/>
    <w:rsid w:val="00D40DB4"/>
    <w:rsid w:val="00D40F78"/>
    <w:rsid w:val="00D41575"/>
    <w:rsid w:val="00D41F5D"/>
    <w:rsid w:val="00D42830"/>
    <w:rsid w:val="00D42D1C"/>
    <w:rsid w:val="00D42DAD"/>
    <w:rsid w:val="00D438F2"/>
    <w:rsid w:val="00D44164"/>
    <w:rsid w:val="00D44459"/>
    <w:rsid w:val="00D444C3"/>
    <w:rsid w:val="00D44B30"/>
    <w:rsid w:val="00D4588D"/>
    <w:rsid w:val="00D459A8"/>
    <w:rsid w:val="00D46750"/>
    <w:rsid w:val="00D46CB4"/>
    <w:rsid w:val="00D46D96"/>
    <w:rsid w:val="00D5090B"/>
    <w:rsid w:val="00D51656"/>
    <w:rsid w:val="00D516EC"/>
    <w:rsid w:val="00D51B43"/>
    <w:rsid w:val="00D52F54"/>
    <w:rsid w:val="00D53D8A"/>
    <w:rsid w:val="00D54251"/>
    <w:rsid w:val="00D554F9"/>
    <w:rsid w:val="00D5552D"/>
    <w:rsid w:val="00D55567"/>
    <w:rsid w:val="00D5565A"/>
    <w:rsid w:val="00D556CC"/>
    <w:rsid w:val="00D56467"/>
    <w:rsid w:val="00D56F21"/>
    <w:rsid w:val="00D57062"/>
    <w:rsid w:val="00D608D0"/>
    <w:rsid w:val="00D609D8"/>
    <w:rsid w:val="00D61042"/>
    <w:rsid w:val="00D61C05"/>
    <w:rsid w:val="00D624D3"/>
    <w:rsid w:val="00D62542"/>
    <w:rsid w:val="00D64751"/>
    <w:rsid w:val="00D64E10"/>
    <w:rsid w:val="00D64FE4"/>
    <w:rsid w:val="00D662CB"/>
    <w:rsid w:val="00D67358"/>
    <w:rsid w:val="00D6752F"/>
    <w:rsid w:val="00D67880"/>
    <w:rsid w:val="00D70E4C"/>
    <w:rsid w:val="00D714D8"/>
    <w:rsid w:val="00D72C38"/>
    <w:rsid w:val="00D7327B"/>
    <w:rsid w:val="00D73727"/>
    <w:rsid w:val="00D73D19"/>
    <w:rsid w:val="00D7464C"/>
    <w:rsid w:val="00D74DCA"/>
    <w:rsid w:val="00D75209"/>
    <w:rsid w:val="00D75D96"/>
    <w:rsid w:val="00D76520"/>
    <w:rsid w:val="00D7653A"/>
    <w:rsid w:val="00D76C26"/>
    <w:rsid w:val="00D77110"/>
    <w:rsid w:val="00D777FF"/>
    <w:rsid w:val="00D77E39"/>
    <w:rsid w:val="00D80CD2"/>
    <w:rsid w:val="00D82127"/>
    <w:rsid w:val="00D82298"/>
    <w:rsid w:val="00D8251E"/>
    <w:rsid w:val="00D82A48"/>
    <w:rsid w:val="00D82DB2"/>
    <w:rsid w:val="00D830D6"/>
    <w:rsid w:val="00D85896"/>
    <w:rsid w:val="00D858D3"/>
    <w:rsid w:val="00D85FB2"/>
    <w:rsid w:val="00D8697A"/>
    <w:rsid w:val="00D86D0A"/>
    <w:rsid w:val="00D86F17"/>
    <w:rsid w:val="00D87FEA"/>
    <w:rsid w:val="00D9053E"/>
    <w:rsid w:val="00D90722"/>
    <w:rsid w:val="00D909FE"/>
    <w:rsid w:val="00D90E02"/>
    <w:rsid w:val="00D90E61"/>
    <w:rsid w:val="00D91918"/>
    <w:rsid w:val="00D91B15"/>
    <w:rsid w:val="00D92BA2"/>
    <w:rsid w:val="00D9422A"/>
    <w:rsid w:val="00D946C2"/>
    <w:rsid w:val="00D947EC"/>
    <w:rsid w:val="00D978F4"/>
    <w:rsid w:val="00DA0466"/>
    <w:rsid w:val="00DA0821"/>
    <w:rsid w:val="00DA1034"/>
    <w:rsid w:val="00DA1BB3"/>
    <w:rsid w:val="00DA2499"/>
    <w:rsid w:val="00DA375C"/>
    <w:rsid w:val="00DA38C5"/>
    <w:rsid w:val="00DA41EF"/>
    <w:rsid w:val="00DA4A1C"/>
    <w:rsid w:val="00DA617B"/>
    <w:rsid w:val="00DA72CA"/>
    <w:rsid w:val="00DA7D3E"/>
    <w:rsid w:val="00DB0313"/>
    <w:rsid w:val="00DB0462"/>
    <w:rsid w:val="00DB0C99"/>
    <w:rsid w:val="00DB0D0D"/>
    <w:rsid w:val="00DB0D4D"/>
    <w:rsid w:val="00DB154A"/>
    <w:rsid w:val="00DB1608"/>
    <w:rsid w:val="00DB18B2"/>
    <w:rsid w:val="00DB1A5C"/>
    <w:rsid w:val="00DB1B2F"/>
    <w:rsid w:val="00DB1F7E"/>
    <w:rsid w:val="00DB2644"/>
    <w:rsid w:val="00DB298D"/>
    <w:rsid w:val="00DB2B18"/>
    <w:rsid w:val="00DB38AC"/>
    <w:rsid w:val="00DB3921"/>
    <w:rsid w:val="00DB50B2"/>
    <w:rsid w:val="00DB5168"/>
    <w:rsid w:val="00DB6819"/>
    <w:rsid w:val="00DB68D8"/>
    <w:rsid w:val="00DB6989"/>
    <w:rsid w:val="00DB7717"/>
    <w:rsid w:val="00DC01B5"/>
    <w:rsid w:val="00DC1459"/>
    <w:rsid w:val="00DC3DE7"/>
    <w:rsid w:val="00DC46A4"/>
    <w:rsid w:val="00DC5397"/>
    <w:rsid w:val="00DC5A67"/>
    <w:rsid w:val="00DC5A97"/>
    <w:rsid w:val="00DC5AE5"/>
    <w:rsid w:val="00DC5E65"/>
    <w:rsid w:val="00DC6CB8"/>
    <w:rsid w:val="00DC7758"/>
    <w:rsid w:val="00DD0B91"/>
    <w:rsid w:val="00DD10DB"/>
    <w:rsid w:val="00DD1342"/>
    <w:rsid w:val="00DD2600"/>
    <w:rsid w:val="00DD2FFE"/>
    <w:rsid w:val="00DD3085"/>
    <w:rsid w:val="00DD4195"/>
    <w:rsid w:val="00DD4A57"/>
    <w:rsid w:val="00DD521A"/>
    <w:rsid w:val="00DD6841"/>
    <w:rsid w:val="00DD69AF"/>
    <w:rsid w:val="00DE0210"/>
    <w:rsid w:val="00DE028D"/>
    <w:rsid w:val="00DE04AC"/>
    <w:rsid w:val="00DE2123"/>
    <w:rsid w:val="00DE25D8"/>
    <w:rsid w:val="00DE338E"/>
    <w:rsid w:val="00DE34CB"/>
    <w:rsid w:val="00DE3E83"/>
    <w:rsid w:val="00DE4687"/>
    <w:rsid w:val="00DE4756"/>
    <w:rsid w:val="00DE47CF"/>
    <w:rsid w:val="00DE49A1"/>
    <w:rsid w:val="00DE4BBD"/>
    <w:rsid w:val="00DE4C58"/>
    <w:rsid w:val="00DE5A72"/>
    <w:rsid w:val="00DE5E87"/>
    <w:rsid w:val="00DE7650"/>
    <w:rsid w:val="00DF03A3"/>
    <w:rsid w:val="00DF04C4"/>
    <w:rsid w:val="00DF0549"/>
    <w:rsid w:val="00DF06E4"/>
    <w:rsid w:val="00DF0C91"/>
    <w:rsid w:val="00DF1065"/>
    <w:rsid w:val="00DF154B"/>
    <w:rsid w:val="00DF169A"/>
    <w:rsid w:val="00DF16BA"/>
    <w:rsid w:val="00DF1D6B"/>
    <w:rsid w:val="00DF2463"/>
    <w:rsid w:val="00DF271A"/>
    <w:rsid w:val="00DF2F27"/>
    <w:rsid w:val="00DF38CC"/>
    <w:rsid w:val="00DF42B9"/>
    <w:rsid w:val="00DF4743"/>
    <w:rsid w:val="00DF475E"/>
    <w:rsid w:val="00DF484D"/>
    <w:rsid w:val="00DF4A71"/>
    <w:rsid w:val="00DF56D2"/>
    <w:rsid w:val="00DF5730"/>
    <w:rsid w:val="00DF5EEF"/>
    <w:rsid w:val="00DF605F"/>
    <w:rsid w:val="00DF6CE3"/>
    <w:rsid w:val="00DF7470"/>
    <w:rsid w:val="00E00157"/>
    <w:rsid w:val="00E004B4"/>
    <w:rsid w:val="00E00ED1"/>
    <w:rsid w:val="00E03172"/>
    <w:rsid w:val="00E03211"/>
    <w:rsid w:val="00E03993"/>
    <w:rsid w:val="00E039C5"/>
    <w:rsid w:val="00E04AE0"/>
    <w:rsid w:val="00E04FEA"/>
    <w:rsid w:val="00E055DB"/>
    <w:rsid w:val="00E05C84"/>
    <w:rsid w:val="00E069F0"/>
    <w:rsid w:val="00E07E59"/>
    <w:rsid w:val="00E1032A"/>
    <w:rsid w:val="00E13360"/>
    <w:rsid w:val="00E136ED"/>
    <w:rsid w:val="00E140FE"/>
    <w:rsid w:val="00E14598"/>
    <w:rsid w:val="00E14C4A"/>
    <w:rsid w:val="00E1528F"/>
    <w:rsid w:val="00E1557E"/>
    <w:rsid w:val="00E164C8"/>
    <w:rsid w:val="00E168ED"/>
    <w:rsid w:val="00E21F02"/>
    <w:rsid w:val="00E22508"/>
    <w:rsid w:val="00E2285E"/>
    <w:rsid w:val="00E22CE7"/>
    <w:rsid w:val="00E2345B"/>
    <w:rsid w:val="00E2396A"/>
    <w:rsid w:val="00E23CD8"/>
    <w:rsid w:val="00E23D62"/>
    <w:rsid w:val="00E23EB6"/>
    <w:rsid w:val="00E23ECC"/>
    <w:rsid w:val="00E24831"/>
    <w:rsid w:val="00E24D21"/>
    <w:rsid w:val="00E251F2"/>
    <w:rsid w:val="00E257DD"/>
    <w:rsid w:val="00E2657E"/>
    <w:rsid w:val="00E2791D"/>
    <w:rsid w:val="00E27D53"/>
    <w:rsid w:val="00E30814"/>
    <w:rsid w:val="00E31683"/>
    <w:rsid w:val="00E3243D"/>
    <w:rsid w:val="00E334B8"/>
    <w:rsid w:val="00E33A92"/>
    <w:rsid w:val="00E340F5"/>
    <w:rsid w:val="00E34D59"/>
    <w:rsid w:val="00E3680B"/>
    <w:rsid w:val="00E36D63"/>
    <w:rsid w:val="00E37982"/>
    <w:rsid w:val="00E409E2"/>
    <w:rsid w:val="00E415FD"/>
    <w:rsid w:val="00E423AB"/>
    <w:rsid w:val="00E42724"/>
    <w:rsid w:val="00E428FF"/>
    <w:rsid w:val="00E42E7F"/>
    <w:rsid w:val="00E43B7C"/>
    <w:rsid w:val="00E43EE2"/>
    <w:rsid w:val="00E43FA1"/>
    <w:rsid w:val="00E448DB"/>
    <w:rsid w:val="00E44985"/>
    <w:rsid w:val="00E44E30"/>
    <w:rsid w:val="00E453CF"/>
    <w:rsid w:val="00E454E1"/>
    <w:rsid w:val="00E45D40"/>
    <w:rsid w:val="00E4606A"/>
    <w:rsid w:val="00E4651B"/>
    <w:rsid w:val="00E471DD"/>
    <w:rsid w:val="00E4798C"/>
    <w:rsid w:val="00E50628"/>
    <w:rsid w:val="00E50D0B"/>
    <w:rsid w:val="00E51F01"/>
    <w:rsid w:val="00E5213E"/>
    <w:rsid w:val="00E524C7"/>
    <w:rsid w:val="00E53189"/>
    <w:rsid w:val="00E53644"/>
    <w:rsid w:val="00E53C74"/>
    <w:rsid w:val="00E53CDB"/>
    <w:rsid w:val="00E54428"/>
    <w:rsid w:val="00E548F8"/>
    <w:rsid w:val="00E54D8F"/>
    <w:rsid w:val="00E55815"/>
    <w:rsid w:val="00E55976"/>
    <w:rsid w:val="00E5597E"/>
    <w:rsid w:val="00E55E54"/>
    <w:rsid w:val="00E564FF"/>
    <w:rsid w:val="00E56EFB"/>
    <w:rsid w:val="00E606F2"/>
    <w:rsid w:val="00E615E2"/>
    <w:rsid w:val="00E61CA1"/>
    <w:rsid w:val="00E6264E"/>
    <w:rsid w:val="00E6281A"/>
    <w:rsid w:val="00E62AED"/>
    <w:rsid w:val="00E65E07"/>
    <w:rsid w:val="00E668F8"/>
    <w:rsid w:val="00E675BF"/>
    <w:rsid w:val="00E706A6"/>
    <w:rsid w:val="00E70B09"/>
    <w:rsid w:val="00E70E0D"/>
    <w:rsid w:val="00E71277"/>
    <w:rsid w:val="00E723F3"/>
    <w:rsid w:val="00E7279D"/>
    <w:rsid w:val="00E72A4B"/>
    <w:rsid w:val="00E72F5C"/>
    <w:rsid w:val="00E74CED"/>
    <w:rsid w:val="00E753FF"/>
    <w:rsid w:val="00E754DA"/>
    <w:rsid w:val="00E76947"/>
    <w:rsid w:val="00E769AC"/>
    <w:rsid w:val="00E76E8A"/>
    <w:rsid w:val="00E77AF2"/>
    <w:rsid w:val="00E77D5C"/>
    <w:rsid w:val="00E8023D"/>
    <w:rsid w:val="00E8175E"/>
    <w:rsid w:val="00E818B1"/>
    <w:rsid w:val="00E81C78"/>
    <w:rsid w:val="00E823EE"/>
    <w:rsid w:val="00E83227"/>
    <w:rsid w:val="00E84FDC"/>
    <w:rsid w:val="00E851F4"/>
    <w:rsid w:val="00E852BF"/>
    <w:rsid w:val="00E86406"/>
    <w:rsid w:val="00E8755B"/>
    <w:rsid w:val="00E87639"/>
    <w:rsid w:val="00E877EF"/>
    <w:rsid w:val="00E87FE4"/>
    <w:rsid w:val="00E90C5C"/>
    <w:rsid w:val="00E92456"/>
    <w:rsid w:val="00E92C8E"/>
    <w:rsid w:val="00E92D73"/>
    <w:rsid w:val="00E93771"/>
    <w:rsid w:val="00E93FCC"/>
    <w:rsid w:val="00E95141"/>
    <w:rsid w:val="00E95E4D"/>
    <w:rsid w:val="00E9677C"/>
    <w:rsid w:val="00E96AC4"/>
    <w:rsid w:val="00E97240"/>
    <w:rsid w:val="00E97EED"/>
    <w:rsid w:val="00EA0281"/>
    <w:rsid w:val="00EA08CF"/>
    <w:rsid w:val="00EA0AE0"/>
    <w:rsid w:val="00EA1F75"/>
    <w:rsid w:val="00EA20B1"/>
    <w:rsid w:val="00EA4322"/>
    <w:rsid w:val="00EA49CD"/>
    <w:rsid w:val="00EA4AD8"/>
    <w:rsid w:val="00EA4B08"/>
    <w:rsid w:val="00EA5123"/>
    <w:rsid w:val="00EA5180"/>
    <w:rsid w:val="00EA528B"/>
    <w:rsid w:val="00EA614C"/>
    <w:rsid w:val="00EA61FF"/>
    <w:rsid w:val="00EA6D98"/>
    <w:rsid w:val="00EA790B"/>
    <w:rsid w:val="00EA7BCC"/>
    <w:rsid w:val="00EB0A41"/>
    <w:rsid w:val="00EB0F1D"/>
    <w:rsid w:val="00EB0F68"/>
    <w:rsid w:val="00EB1181"/>
    <w:rsid w:val="00EB16AC"/>
    <w:rsid w:val="00EB1B04"/>
    <w:rsid w:val="00EB41A5"/>
    <w:rsid w:val="00EB41E2"/>
    <w:rsid w:val="00EB433A"/>
    <w:rsid w:val="00EB4FD4"/>
    <w:rsid w:val="00EB5F30"/>
    <w:rsid w:val="00EB5FAD"/>
    <w:rsid w:val="00EB6BDC"/>
    <w:rsid w:val="00EB7418"/>
    <w:rsid w:val="00EB7C62"/>
    <w:rsid w:val="00EB7C72"/>
    <w:rsid w:val="00EB7E85"/>
    <w:rsid w:val="00EC0172"/>
    <w:rsid w:val="00EC033F"/>
    <w:rsid w:val="00EC22B4"/>
    <w:rsid w:val="00EC33B2"/>
    <w:rsid w:val="00EC431E"/>
    <w:rsid w:val="00EC43E1"/>
    <w:rsid w:val="00EC4591"/>
    <w:rsid w:val="00EC46EF"/>
    <w:rsid w:val="00EC5369"/>
    <w:rsid w:val="00EC6BC9"/>
    <w:rsid w:val="00ED08A6"/>
    <w:rsid w:val="00ED1D45"/>
    <w:rsid w:val="00ED266F"/>
    <w:rsid w:val="00ED27C0"/>
    <w:rsid w:val="00ED28D8"/>
    <w:rsid w:val="00ED30F3"/>
    <w:rsid w:val="00ED3685"/>
    <w:rsid w:val="00ED58AD"/>
    <w:rsid w:val="00ED58E8"/>
    <w:rsid w:val="00ED7A61"/>
    <w:rsid w:val="00EE028D"/>
    <w:rsid w:val="00EE079C"/>
    <w:rsid w:val="00EE07A9"/>
    <w:rsid w:val="00EE0C3B"/>
    <w:rsid w:val="00EE12C4"/>
    <w:rsid w:val="00EE24C4"/>
    <w:rsid w:val="00EE252D"/>
    <w:rsid w:val="00EE3F8A"/>
    <w:rsid w:val="00EE40D1"/>
    <w:rsid w:val="00EE4505"/>
    <w:rsid w:val="00EE4513"/>
    <w:rsid w:val="00EE475F"/>
    <w:rsid w:val="00EE5110"/>
    <w:rsid w:val="00EE5BD1"/>
    <w:rsid w:val="00EE5E46"/>
    <w:rsid w:val="00EE69CF"/>
    <w:rsid w:val="00EE6B5D"/>
    <w:rsid w:val="00EE6CC1"/>
    <w:rsid w:val="00EF0357"/>
    <w:rsid w:val="00EF0539"/>
    <w:rsid w:val="00EF0EAC"/>
    <w:rsid w:val="00EF0F3B"/>
    <w:rsid w:val="00EF11D8"/>
    <w:rsid w:val="00EF1DB7"/>
    <w:rsid w:val="00EF203F"/>
    <w:rsid w:val="00EF2EE0"/>
    <w:rsid w:val="00EF31B9"/>
    <w:rsid w:val="00EF3404"/>
    <w:rsid w:val="00EF3F19"/>
    <w:rsid w:val="00EF4351"/>
    <w:rsid w:val="00EF43FF"/>
    <w:rsid w:val="00EF4AC4"/>
    <w:rsid w:val="00EF4CCA"/>
    <w:rsid w:val="00EF586F"/>
    <w:rsid w:val="00EF7BD3"/>
    <w:rsid w:val="00EF7C41"/>
    <w:rsid w:val="00EF7DB8"/>
    <w:rsid w:val="00F014ED"/>
    <w:rsid w:val="00F01523"/>
    <w:rsid w:val="00F015E0"/>
    <w:rsid w:val="00F0208B"/>
    <w:rsid w:val="00F0287F"/>
    <w:rsid w:val="00F02E68"/>
    <w:rsid w:val="00F03F52"/>
    <w:rsid w:val="00F046A2"/>
    <w:rsid w:val="00F046A9"/>
    <w:rsid w:val="00F04EAE"/>
    <w:rsid w:val="00F059BF"/>
    <w:rsid w:val="00F05ED2"/>
    <w:rsid w:val="00F06209"/>
    <w:rsid w:val="00F06241"/>
    <w:rsid w:val="00F069A9"/>
    <w:rsid w:val="00F06FF5"/>
    <w:rsid w:val="00F07D5F"/>
    <w:rsid w:val="00F106EC"/>
    <w:rsid w:val="00F11079"/>
    <w:rsid w:val="00F11314"/>
    <w:rsid w:val="00F11797"/>
    <w:rsid w:val="00F12B53"/>
    <w:rsid w:val="00F1392D"/>
    <w:rsid w:val="00F139CC"/>
    <w:rsid w:val="00F13DD8"/>
    <w:rsid w:val="00F1534E"/>
    <w:rsid w:val="00F1546E"/>
    <w:rsid w:val="00F16078"/>
    <w:rsid w:val="00F1631B"/>
    <w:rsid w:val="00F16B8A"/>
    <w:rsid w:val="00F16D1C"/>
    <w:rsid w:val="00F209CD"/>
    <w:rsid w:val="00F20F13"/>
    <w:rsid w:val="00F219ED"/>
    <w:rsid w:val="00F228C5"/>
    <w:rsid w:val="00F22D27"/>
    <w:rsid w:val="00F22F3E"/>
    <w:rsid w:val="00F22FA8"/>
    <w:rsid w:val="00F230C6"/>
    <w:rsid w:val="00F236D4"/>
    <w:rsid w:val="00F238D8"/>
    <w:rsid w:val="00F23A32"/>
    <w:rsid w:val="00F23DCC"/>
    <w:rsid w:val="00F246BA"/>
    <w:rsid w:val="00F2505D"/>
    <w:rsid w:val="00F2711A"/>
    <w:rsid w:val="00F2743C"/>
    <w:rsid w:val="00F2780C"/>
    <w:rsid w:val="00F27D5F"/>
    <w:rsid w:val="00F30241"/>
    <w:rsid w:val="00F30318"/>
    <w:rsid w:val="00F3323E"/>
    <w:rsid w:val="00F339EF"/>
    <w:rsid w:val="00F340E4"/>
    <w:rsid w:val="00F34530"/>
    <w:rsid w:val="00F35D36"/>
    <w:rsid w:val="00F35F30"/>
    <w:rsid w:val="00F35FCA"/>
    <w:rsid w:val="00F36643"/>
    <w:rsid w:val="00F366F1"/>
    <w:rsid w:val="00F36B65"/>
    <w:rsid w:val="00F36DB6"/>
    <w:rsid w:val="00F3789D"/>
    <w:rsid w:val="00F40932"/>
    <w:rsid w:val="00F417AF"/>
    <w:rsid w:val="00F41B96"/>
    <w:rsid w:val="00F42447"/>
    <w:rsid w:val="00F42843"/>
    <w:rsid w:val="00F42F3E"/>
    <w:rsid w:val="00F43281"/>
    <w:rsid w:val="00F4337F"/>
    <w:rsid w:val="00F43478"/>
    <w:rsid w:val="00F43EE3"/>
    <w:rsid w:val="00F44CA9"/>
    <w:rsid w:val="00F44D67"/>
    <w:rsid w:val="00F45059"/>
    <w:rsid w:val="00F45A78"/>
    <w:rsid w:val="00F461AB"/>
    <w:rsid w:val="00F4666F"/>
    <w:rsid w:val="00F46EDC"/>
    <w:rsid w:val="00F46F84"/>
    <w:rsid w:val="00F471D6"/>
    <w:rsid w:val="00F478FF"/>
    <w:rsid w:val="00F47D3C"/>
    <w:rsid w:val="00F50E85"/>
    <w:rsid w:val="00F514E0"/>
    <w:rsid w:val="00F517BA"/>
    <w:rsid w:val="00F51AAE"/>
    <w:rsid w:val="00F51DC0"/>
    <w:rsid w:val="00F52EC0"/>
    <w:rsid w:val="00F539A6"/>
    <w:rsid w:val="00F551D9"/>
    <w:rsid w:val="00F555D5"/>
    <w:rsid w:val="00F5595E"/>
    <w:rsid w:val="00F56287"/>
    <w:rsid w:val="00F568F7"/>
    <w:rsid w:val="00F56EAF"/>
    <w:rsid w:val="00F606B3"/>
    <w:rsid w:val="00F61A62"/>
    <w:rsid w:val="00F62DC3"/>
    <w:rsid w:val="00F6417E"/>
    <w:rsid w:val="00F64592"/>
    <w:rsid w:val="00F64A19"/>
    <w:rsid w:val="00F64C48"/>
    <w:rsid w:val="00F652A7"/>
    <w:rsid w:val="00F6624D"/>
    <w:rsid w:val="00F6740F"/>
    <w:rsid w:val="00F67A42"/>
    <w:rsid w:val="00F700B0"/>
    <w:rsid w:val="00F71582"/>
    <w:rsid w:val="00F72104"/>
    <w:rsid w:val="00F724CE"/>
    <w:rsid w:val="00F73B62"/>
    <w:rsid w:val="00F74409"/>
    <w:rsid w:val="00F74B3E"/>
    <w:rsid w:val="00F74DC4"/>
    <w:rsid w:val="00F7503F"/>
    <w:rsid w:val="00F75532"/>
    <w:rsid w:val="00F765D2"/>
    <w:rsid w:val="00F77EFC"/>
    <w:rsid w:val="00F77FD7"/>
    <w:rsid w:val="00F8067D"/>
    <w:rsid w:val="00F80822"/>
    <w:rsid w:val="00F80905"/>
    <w:rsid w:val="00F8106D"/>
    <w:rsid w:val="00F82A1C"/>
    <w:rsid w:val="00F82BAA"/>
    <w:rsid w:val="00F82E60"/>
    <w:rsid w:val="00F84DC2"/>
    <w:rsid w:val="00F85379"/>
    <w:rsid w:val="00F86E10"/>
    <w:rsid w:val="00F87F9E"/>
    <w:rsid w:val="00F9083B"/>
    <w:rsid w:val="00F9088A"/>
    <w:rsid w:val="00F92AF4"/>
    <w:rsid w:val="00F92B3D"/>
    <w:rsid w:val="00F93FD7"/>
    <w:rsid w:val="00F94200"/>
    <w:rsid w:val="00F9429B"/>
    <w:rsid w:val="00F94CF8"/>
    <w:rsid w:val="00F95612"/>
    <w:rsid w:val="00F95C8F"/>
    <w:rsid w:val="00F95CCD"/>
    <w:rsid w:val="00F96081"/>
    <w:rsid w:val="00F965A6"/>
    <w:rsid w:val="00FA03E7"/>
    <w:rsid w:val="00FA2132"/>
    <w:rsid w:val="00FA279C"/>
    <w:rsid w:val="00FA2860"/>
    <w:rsid w:val="00FA3204"/>
    <w:rsid w:val="00FA3984"/>
    <w:rsid w:val="00FA48C3"/>
    <w:rsid w:val="00FA4F7A"/>
    <w:rsid w:val="00FA5104"/>
    <w:rsid w:val="00FA51C6"/>
    <w:rsid w:val="00FA5F9E"/>
    <w:rsid w:val="00FA6290"/>
    <w:rsid w:val="00FA749B"/>
    <w:rsid w:val="00FB0168"/>
    <w:rsid w:val="00FB051E"/>
    <w:rsid w:val="00FB1AD0"/>
    <w:rsid w:val="00FB1CC4"/>
    <w:rsid w:val="00FB211B"/>
    <w:rsid w:val="00FB26FE"/>
    <w:rsid w:val="00FB3F2D"/>
    <w:rsid w:val="00FB3F63"/>
    <w:rsid w:val="00FB436B"/>
    <w:rsid w:val="00FB57E6"/>
    <w:rsid w:val="00FB61BA"/>
    <w:rsid w:val="00FB68EC"/>
    <w:rsid w:val="00FB6FD7"/>
    <w:rsid w:val="00FB706E"/>
    <w:rsid w:val="00FB747A"/>
    <w:rsid w:val="00FC113A"/>
    <w:rsid w:val="00FC1628"/>
    <w:rsid w:val="00FC2678"/>
    <w:rsid w:val="00FC2AFE"/>
    <w:rsid w:val="00FC35FB"/>
    <w:rsid w:val="00FC37B6"/>
    <w:rsid w:val="00FC41E6"/>
    <w:rsid w:val="00FC42A4"/>
    <w:rsid w:val="00FC4459"/>
    <w:rsid w:val="00FC4725"/>
    <w:rsid w:val="00FC50F7"/>
    <w:rsid w:val="00FC524C"/>
    <w:rsid w:val="00FC5547"/>
    <w:rsid w:val="00FC55C4"/>
    <w:rsid w:val="00FC64B2"/>
    <w:rsid w:val="00FC76C8"/>
    <w:rsid w:val="00FC7982"/>
    <w:rsid w:val="00FD06AF"/>
    <w:rsid w:val="00FD0EAC"/>
    <w:rsid w:val="00FD1764"/>
    <w:rsid w:val="00FD1A4D"/>
    <w:rsid w:val="00FD1BE0"/>
    <w:rsid w:val="00FD1DA8"/>
    <w:rsid w:val="00FD33BE"/>
    <w:rsid w:val="00FD4579"/>
    <w:rsid w:val="00FD52FB"/>
    <w:rsid w:val="00FD5ABB"/>
    <w:rsid w:val="00FD65BF"/>
    <w:rsid w:val="00FD7207"/>
    <w:rsid w:val="00FD741C"/>
    <w:rsid w:val="00FD76FE"/>
    <w:rsid w:val="00FD7B59"/>
    <w:rsid w:val="00FE02B1"/>
    <w:rsid w:val="00FE1871"/>
    <w:rsid w:val="00FE189E"/>
    <w:rsid w:val="00FE1FDC"/>
    <w:rsid w:val="00FE2183"/>
    <w:rsid w:val="00FE22AC"/>
    <w:rsid w:val="00FE2DA8"/>
    <w:rsid w:val="00FE3686"/>
    <w:rsid w:val="00FE45E2"/>
    <w:rsid w:val="00FE4C19"/>
    <w:rsid w:val="00FE4FBF"/>
    <w:rsid w:val="00FE5C3E"/>
    <w:rsid w:val="00FE6AA8"/>
    <w:rsid w:val="00FE6C75"/>
    <w:rsid w:val="00FE726B"/>
    <w:rsid w:val="00FE72E5"/>
    <w:rsid w:val="00FE7753"/>
    <w:rsid w:val="00FF03A2"/>
    <w:rsid w:val="00FF080B"/>
    <w:rsid w:val="00FF0A38"/>
    <w:rsid w:val="00FF0B33"/>
    <w:rsid w:val="00FF14E8"/>
    <w:rsid w:val="00FF2D12"/>
    <w:rsid w:val="00FF2D34"/>
    <w:rsid w:val="00FF2DA2"/>
    <w:rsid w:val="00FF3653"/>
    <w:rsid w:val="00FF3A58"/>
    <w:rsid w:val="00FF3BB6"/>
    <w:rsid w:val="00FF3E04"/>
    <w:rsid w:val="00FF573C"/>
    <w:rsid w:val="00FF5E60"/>
    <w:rsid w:val="00FF5F65"/>
    <w:rsid w:val="00FF6B17"/>
    <w:rsid w:val="00FF6BA2"/>
    <w:rsid w:val="00FF725B"/>
    <w:rsid w:val="00FF74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FBFFB0"/>
  <w15:docId w15:val="{1710E4D1-F69C-4303-ABEF-A81DC9F11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1">
    <w:name w:val="heading 1"/>
    <w:basedOn w:val="Normal"/>
    <w:next w:val="Normal"/>
    <w:qFormat/>
    <w:rsid w:val="006C6DB8"/>
    <w:pPr>
      <w:keepNext/>
      <w:outlineLvl w:val="0"/>
    </w:pPr>
    <w:rPr>
      <w:rFonts w:ascii=".VnTimeH" w:hAnsi=".VnTimeH"/>
      <w:b/>
      <w:bCs/>
      <w:sz w:val="24"/>
      <w:szCs w:val="24"/>
    </w:rPr>
  </w:style>
  <w:style w:type="paragraph" w:styleId="Heading2">
    <w:name w:val="heading 2"/>
    <w:basedOn w:val="Normal"/>
    <w:next w:val="Normal"/>
    <w:qFormat/>
    <w:rsid w:val="006C6DB8"/>
    <w:pPr>
      <w:keepNext/>
      <w:jc w:val="both"/>
      <w:outlineLvl w:val="1"/>
    </w:pPr>
    <w:rPr>
      <w:rFonts w:ascii=".VnTimeH" w:hAnsi=".VnTimeH"/>
      <w:b/>
      <w:bCs/>
      <w:sz w:val="24"/>
      <w:szCs w:val="24"/>
    </w:rPr>
  </w:style>
  <w:style w:type="paragraph" w:styleId="Heading4">
    <w:name w:val="heading 4"/>
    <w:basedOn w:val="Normal"/>
    <w:next w:val="Normal"/>
    <w:qFormat/>
    <w:rsid w:val="006C6DB8"/>
    <w:pPr>
      <w:keepNext/>
      <w:autoSpaceDE w:val="0"/>
      <w:autoSpaceDN w:val="0"/>
      <w:spacing w:line="288" w:lineRule="auto"/>
      <w:outlineLvl w:val="3"/>
    </w:pPr>
    <w:rPr>
      <w:rFonts w:ascii=".VnTime" w:hAnsi=".VnTime" w:cs=".VnTime"/>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C6DB8"/>
    <w:pPr>
      <w:tabs>
        <w:tab w:val="center" w:pos="4320"/>
        <w:tab w:val="right" w:pos="8640"/>
      </w:tabs>
    </w:pPr>
  </w:style>
  <w:style w:type="paragraph" w:styleId="Footer">
    <w:name w:val="footer"/>
    <w:basedOn w:val="Normal"/>
    <w:rsid w:val="006C6DB8"/>
    <w:pPr>
      <w:tabs>
        <w:tab w:val="center" w:pos="4320"/>
        <w:tab w:val="right" w:pos="8640"/>
      </w:tabs>
    </w:pPr>
  </w:style>
  <w:style w:type="table" w:styleId="TableGrid">
    <w:name w:val="Table Grid"/>
    <w:basedOn w:val="TableNormal"/>
    <w:rsid w:val="004E649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356A5F"/>
  </w:style>
  <w:style w:type="paragraph" w:styleId="BodyTextIndent">
    <w:name w:val="Body Text Indent"/>
    <w:basedOn w:val="Normal"/>
    <w:rsid w:val="00506BB7"/>
    <w:pPr>
      <w:ind w:firstLine="720"/>
      <w:jc w:val="both"/>
    </w:pPr>
    <w:rPr>
      <w:rFonts w:ascii=".VnTime" w:hAnsi=".VnTime"/>
      <w:szCs w:val="24"/>
    </w:rPr>
  </w:style>
  <w:style w:type="paragraph" w:customStyle="1" w:styleId="Char">
    <w:name w:val="Char"/>
    <w:basedOn w:val="Normal"/>
    <w:semiHidden/>
    <w:rsid w:val="00F95CCD"/>
    <w:pPr>
      <w:spacing w:after="160" w:line="240" w:lineRule="exact"/>
    </w:pPr>
    <w:rPr>
      <w:bCs/>
      <w:sz w:val="22"/>
      <w:szCs w:val="22"/>
    </w:rPr>
  </w:style>
  <w:style w:type="paragraph" w:customStyle="1" w:styleId="Char0">
    <w:name w:val="Char"/>
    <w:basedOn w:val="Normal"/>
    <w:rsid w:val="00D556CC"/>
    <w:pPr>
      <w:keepNext/>
      <w:tabs>
        <w:tab w:val="num" w:pos="425"/>
      </w:tabs>
      <w:autoSpaceDE w:val="0"/>
      <w:autoSpaceDN w:val="0"/>
      <w:adjustRightInd w:val="0"/>
      <w:spacing w:before="80" w:after="80"/>
      <w:ind w:hanging="425"/>
      <w:jc w:val="both"/>
    </w:pPr>
    <w:rPr>
      <w:rFonts w:ascii="Arial" w:eastAsia="SimSun" w:hAnsi="Arial" w:cs="Arial"/>
      <w:kern w:val="2"/>
      <w:sz w:val="20"/>
      <w:szCs w:val="20"/>
      <w:lang w:eastAsia="zh-CN"/>
    </w:rPr>
  </w:style>
  <w:style w:type="paragraph" w:customStyle="1" w:styleId="CharCharChar1Char">
    <w:name w:val="Char Char Char1 Char"/>
    <w:basedOn w:val="Normal"/>
    <w:rsid w:val="008E7AE8"/>
    <w:pPr>
      <w:spacing w:after="160" w:line="240" w:lineRule="exact"/>
    </w:pPr>
    <w:rPr>
      <w:rFonts w:ascii="Tahoma" w:eastAsia="PMingLiU" w:hAnsi="Tahoma"/>
      <w:sz w:val="20"/>
      <w:szCs w:val="20"/>
    </w:rPr>
  </w:style>
  <w:style w:type="paragraph" w:styleId="BodyText">
    <w:name w:val="Body Text"/>
    <w:basedOn w:val="Normal"/>
    <w:link w:val="BodyTextChar"/>
    <w:rsid w:val="008E7AE8"/>
    <w:pPr>
      <w:spacing w:before="100" w:beforeAutospacing="1" w:after="100" w:afterAutospacing="1"/>
    </w:pPr>
    <w:rPr>
      <w:sz w:val="24"/>
      <w:szCs w:val="24"/>
    </w:rPr>
  </w:style>
  <w:style w:type="character" w:customStyle="1" w:styleId="BodyTextChar">
    <w:name w:val="Body Text Char"/>
    <w:link w:val="BodyText"/>
    <w:rsid w:val="008E7AE8"/>
    <w:rPr>
      <w:sz w:val="24"/>
      <w:szCs w:val="24"/>
      <w:lang w:val="en-US" w:eastAsia="en-US" w:bidi="ar-SA"/>
    </w:rPr>
  </w:style>
  <w:style w:type="paragraph" w:customStyle="1" w:styleId="abc">
    <w:name w:val="abc"/>
    <w:basedOn w:val="Normal"/>
    <w:rsid w:val="003A6A21"/>
    <w:pPr>
      <w:spacing w:line="320" w:lineRule="atLeast"/>
      <w:jc w:val="both"/>
    </w:pPr>
    <w:rPr>
      <w:rFonts w:ascii=".VnTime" w:hAnsi=".VnTime"/>
      <w:sz w:val="26"/>
      <w:szCs w:val="20"/>
    </w:rPr>
  </w:style>
  <w:style w:type="paragraph" w:customStyle="1" w:styleId="CharCharCharChar">
    <w:name w:val="Char Char Char Char"/>
    <w:basedOn w:val="Normal"/>
    <w:semiHidden/>
    <w:rsid w:val="003A6A21"/>
    <w:pPr>
      <w:spacing w:before="120" w:after="160" w:line="240" w:lineRule="exact"/>
      <w:ind w:firstLine="700"/>
    </w:pPr>
    <w:rPr>
      <w:rFonts w:ascii="Arial" w:hAnsi="Arial" w:cs="Arial"/>
      <w:sz w:val="22"/>
      <w:szCs w:val="22"/>
    </w:rPr>
  </w:style>
  <w:style w:type="paragraph" w:styleId="BalloonText">
    <w:name w:val="Balloon Text"/>
    <w:basedOn w:val="Normal"/>
    <w:link w:val="BalloonTextChar"/>
    <w:rsid w:val="00B16E37"/>
    <w:rPr>
      <w:rFonts w:ascii="Segoe UI" w:hAnsi="Segoe UI" w:cs="Segoe UI"/>
      <w:sz w:val="18"/>
      <w:szCs w:val="18"/>
    </w:rPr>
  </w:style>
  <w:style w:type="character" w:customStyle="1" w:styleId="BalloonTextChar">
    <w:name w:val="Balloon Text Char"/>
    <w:link w:val="BalloonText"/>
    <w:rsid w:val="00B16E37"/>
    <w:rPr>
      <w:rFonts w:ascii="Segoe UI" w:hAnsi="Segoe UI" w:cs="Segoe UI"/>
      <w:sz w:val="18"/>
      <w:szCs w:val="18"/>
    </w:rPr>
  </w:style>
  <w:style w:type="character" w:customStyle="1" w:styleId="HeaderChar">
    <w:name w:val="Header Char"/>
    <w:link w:val="Header"/>
    <w:uiPriority w:val="99"/>
    <w:rsid w:val="00A243F2"/>
    <w:rPr>
      <w:sz w:val="28"/>
      <w:szCs w:val="28"/>
    </w:rPr>
  </w:style>
  <w:style w:type="paragraph" w:styleId="NormalWeb">
    <w:name w:val="Normal (Web)"/>
    <w:basedOn w:val="Normal"/>
    <w:uiPriority w:val="99"/>
    <w:rsid w:val="00862D17"/>
    <w:pPr>
      <w:spacing w:before="100" w:after="100"/>
    </w:pPr>
    <w:rPr>
      <w:noProof/>
      <w:sz w:val="24"/>
      <w:szCs w:val="20"/>
      <w:lang w:val="vi-VN"/>
    </w:rPr>
  </w:style>
  <w:style w:type="paragraph" w:styleId="ListParagraph">
    <w:name w:val="List Paragraph"/>
    <w:basedOn w:val="Normal"/>
    <w:uiPriority w:val="34"/>
    <w:qFormat/>
    <w:rsid w:val="009B30F5"/>
    <w:pPr>
      <w:ind w:left="720"/>
      <w:contextualSpacing/>
    </w:pPr>
  </w:style>
  <w:style w:type="character" w:styleId="Strong">
    <w:name w:val="Strong"/>
    <w:basedOn w:val="DefaultParagraphFont"/>
    <w:uiPriority w:val="22"/>
    <w:qFormat/>
    <w:rsid w:val="00FC2AFE"/>
    <w:rPr>
      <w:b/>
      <w:bCs/>
    </w:rPr>
  </w:style>
  <w:style w:type="character" w:styleId="Hyperlink">
    <w:name w:val="Hyperlink"/>
    <w:basedOn w:val="DefaultParagraphFont"/>
    <w:uiPriority w:val="99"/>
    <w:unhideWhenUsed/>
    <w:rsid w:val="00FC2A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68089">
      <w:bodyDiv w:val="1"/>
      <w:marLeft w:val="0"/>
      <w:marRight w:val="0"/>
      <w:marTop w:val="0"/>
      <w:marBottom w:val="0"/>
      <w:divBdr>
        <w:top w:val="none" w:sz="0" w:space="0" w:color="auto"/>
        <w:left w:val="none" w:sz="0" w:space="0" w:color="auto"/>
        <w:bottom w:val="none" w:sz="0" w:space="0" w:color="auto"/>
        <w:right w:val="none" w:sz="0" w:space="0" w:color="auto"/>
      </w:divBdr>
    </w:div>
    <w:div w:id="435752881">
      <w:bodyDiv w:val="1"/>
      <w:marLeft w:val="0"/>
      <w:marRight w:val="0"/>
      <w:marTop w:val="0"/>
      <w:marBottom w:val="0"/>
      <w:divBdr>
        <w:top w:val="none" w:sz="0" w:space="0" w:color="auto"/>
        <w:left w:val="none" w:sz="0" w:space="0" w:color="auto"/>
        <w:bottom w:val="none" w:sz="0" w:space="0" w:color="auto"/>
        <w:right w:val="none" w:sz="0" w:space="0" w:color="auto"/>
      </w:divBdr>
    </w:div>
    <w:div w:id="579218524">
      <w:bodyDiv w:val="1"/>
      <w:marLeft w:val="0"/>
      <w:marRight w:val="0"/>
      <w:marTop w:val="0"/>
      <w:marBottom w:val="0"/>
      <w:divBdr>
        <w:top w:val="none" w:sz="0" w:space="0" w:color="auto"/>
        <w:left w:val="none" w:sz="0" w:space="0" w:color="auto"/>
        <w:bottom w:val="none" w:sz="0" w:space="0" w:color="auto"/>
        <w:right w:val="none" w:sz="0" w:space="0" w:color="auto"/>
      </w:divBdr>
    </w:div>
    <w:div w:id="591281938">
      <w:bodyDiv w:val="1"/>
      <w:marLeft w:val="0"/>
      <w:marRight w:val="0"/>
      <w:marTop w:val="0"/>
      <w:marBottom w:val="0"/>
      <w:divBdr>
        <w:top w:val="none" w:sz="0" w:space="0" w:color="auto"/>
        <w:left w:val="none" w:sz="0" w:space="0" w:color="auto"/>
        <w:bottom w:val="none" w:sz="0" w:space="0" w:color="auto"/>
        <w:right w:val="none" w:sz="0" w:space="0" w:color="auto"/>
      </w:divBdr>
    </w:div>
    <w:div w:id="728648215">
      <w:bodyDiv w:val="1"/>
      <w:marLeft w:val="0"/>
      <w:marRight w:val="0"/>
      <w:marTop w:val="0"/>
      <w:marBottom w:val="0"/>
      <w:divBdr>
        <w:top w:val="none" w:sz="0" w:space="0" w:color="auto"/>
        <w:left w:val="none" w:sz="0" w:space="0" w:color="auto"/>
        <w:bottom w:val="none" w:sz="0" w:space="0" w:color="auto"/>
        <w:right w:val="none" w:sz="0" w:space="0" w:color="auto"/>
      </w:divBdr>
    </w:div>
    <w:div w:id="754597523">
      <w:bodyDiv w:val="1"/>
      <w:marLeft w:val="0"/>
      <w:marRight w:val="0"/>
      <w:marTop w:val="0"/>
      <w:marBottom w:val="0"/>
      <w:divBdr>
        <w:top w:val="none" w:sz="0" w:space="0" w:color="auto"/>
        <w:left w:val="none" w:sz="0" w:space="0" w:color="auto"/>
        <w:bottom w:val="none" w:sz="0" w:space="0" w:color="auto"/>
        <w:right w:val="none" w:sz="0" w:space="0" w:color="auto"/>
      </w:divBdr>
    </w:div>
    <w:div w:id="782305360">
      <w:bodyDiv w:val="1"/>
      <w:marLeft w:val="0"/>
      <w:marRight w:val="0"/>
      <w:marTop w:val="0"/>
      <w:marBottom w:val="0"/>
      <w:divBdr>
        <w:top w:val="none" w:sz="0" w:space="0" w:color="auto"/>
        <w:left w:val="none" w:sz="0" w:space="0" w:color="auto"/>
        <w:bottom w:val="none" w:sz="0" w:space="0" w:color="auto"/>
        <w:right w:val="none" w:sz="0" w:space="0" w:color="auto"/>
      </w:divBdr>
    </w:div>
    <w:div w:id="961611008">
      <w:bodyDiv w:val="1"/>
      <w:marLeft w:val="0"/>
      <w:marRight w:val="0"/>
      <w:marTop w:val="0"/>
      <w:marBottom w:val="0"/>
      <w:divBdr>
        <w:top w:val="none" w:sz="0" w:space="0" w:color="auto"/>
        <w:left w:val="none" w:sz="0" w:space="0" w:color="auto"/>
        <w:bottom w:val="none" w:sz="0" w:space="0" w:color="auto"/>
        <w:right w:val="none" w:sz="0" w:space="0" w:color="auto"/>
      </w:divBdr>
    </w:div>
    <w:div w:id="1406101572">
      <w:bodyDiv w:val="1"/>
      <w:marLeft w:val="0"/>
      <w:marRight w:val="0"/>
      <w:marTop w:val="0"/>
      <w:marBottom w:val="0"/>
      <w:divBdr>
        <w:top w:val="none" w:sz="0" w:space="0" w:color="auto"/>
        <w:left w:val="none" w:sz="0" w:space="0" w:color="auto"/>
        <w:bottom w:val="none" w:sz="0" w:space="0" w:color="auto"/>
        <w:right w:val="none" w:sz="0" w:space="0" w:color="auto"/>
      </w:divBdr>
    </w:div>
    <w:div w:id="1420057509">
      <w:bodyDiv w:val="1"/>
      <w:marLeft w:val="0"/>
      <w:marRight w:val="0"/>
      <w:marTop w:val="0"/>
      <w:marBottom w:val="0"/>
      <w:divBdr>
        <w:top w:val="none" w:sz="0" w:space="0" w:color="auto"/>
        <w:left w:val="none" w:sz="0" w:space="0" w:color="auto"/>
        <w:bottom w:val="none" w:sz="0" w:space="0" w:color="auto"/>
        <w:right w:val="none" w:sz="0" w:space="0" w:color="auto"/>
      </w:divBdr>
    </w:div>
    <w:div w:id="1686248728">
      <w:bodyDiv w:val="1"/>
      <w:marLeft w:val="0"/>
      <w:marRight w:val="0"/>
      <w:marTop w:val="0"/>
      <w:marBottom w:val="0"/>
      <w:divBdr>
        <w:top w:val="none" w:sz="0" w:space="0" w:color="auto"/>
        <w:left w:val="none" w:sz="0" w:space="0" w:color="auto"/>
        <w:bottom w:val="none" w:sz="0" w:space="0" w:color="auto"/>
        <w:right w:val="none" w:sz="0" w:space="0" w:color="auto"/>
      </w:divBdr>
    </w:div>
    <w:div w:id="1688562475">
      <w:bodyDiv w:val="1"/>
      <w:marLeft w:val="0"/>
      <w:marRight w:val="0"/>
      <w:marTop w:val="0"/>
      <w:marBottom w:val="0"/>
      <w:divBdr>
        <w:top w:val="none" w:sz="0" w:space="0" w:color="auto"/>
        <w:left w:val="none" w:sz="0" w:space="0" w:color="auto"/>
        <w:bottom w:val="none" w:sz="0" w:space="0" w:color="auto"/>
        <w:right w:val="none" w:sz="0" w:space="0" w:color="auto"/>
      </w:divBdr>
    </w:div>
    <w:div w:id="1897885952">
      <w:bodyDiv w:val="1"/>
      <w:marLeft w:val="0"/>
      <w:marRight w:val="0"/>
      <w:marTop w:val="0"/>
      <w:marBottom w:val="0"/>
      <w:divBdr>
        <w:top w:val="none" w:sz="0" w:space="0" w:color="auto"/>
        <w:left w:val="none" w:sz="0" w:space="0" w:color="auto"/>
        <w:bottom w:val="none" w:sz="0" w:space="0" w:color="auto"/>
        <w:right w:val="none" w:sz="0" w:space="0" w:color="auto"/>
      </w:divBdr>
    </w:div>
    <w:div w:id="1904179174">
      <w:bodyDiv w:val="1"/>
      <w:marLeft w:val="0"/>
      <w:marRight w:val="0"/>
      <w:marTop w:val="0"/>
      <w:marBottom w:val="0"/>
      <w:divBdr>
        <w:top w:val="none" w:sz="0" w:space="0" w:color="auto"/>
        <w:left w:val="none" w:sz="0" w:space="0" w:color="auto"/>
        <w:bottom w:val="none" w:sz="0" w:space="0" w:color="auto"/>
        <w:right w:val="none" w:sz="0" w:space="0" w:color="auto"/>
      </w:divBdr>
    </w:div>
    <w:div w:id="1922712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54EB0C-5C8A-4BE4-844A-FB137903F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3805</Words>
  <Characters>21693</Characters>
  <Application>Microsoft Office Word</Application>
  <DocSecurity>0</DocSecurity>
  <Lines>180</Lines>
  <Paragraphs>50</Paragraphs>
  <ScaleCrop>false</ScaleCrop>
  <HeadingPairs>
    <vt:vector size="2" baseType="variant">
      <vt:variant>
        <vt:lpstr>Title</vt:lpstr>
      </vt:variant>
      <vt:variant>
        <vt:i4>1</vt:i4>
      </vt:variant>
    </vt:vector>
  </HeadingPairs>
  <TitlesOfParts>
    <vt:vector size="1" baseType="lpstr">
      <vt:lpstr>BỘ TƯ PHÁP</vt:lpstr>
    </vt:vector>
  </TitlesOfParts>
  <Company/>
  <LinksUpToDate>false</LinksUpToDate>
  <CharactersWithSpaces>25448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TƯ PHÁP</dc:title>
  <dc:subject/>
  <dc:creator>Windows xp sp2 Full</dc:creator>
  <cp:keywords/>
  <cp:lastModifiedBy>DELL</cp:lastModifiedBy>
  <cp:revision>2</cp:revision>
  <cp:lastPrinted>2021-11-03T08:53:00Z</cp:lastPrinted>
  <dcterms:created xsi:type="dcterms:W3CDTF">2021-11-10T03:31:00Z</dcterms:created>
  <dcterms:modified xsi:type="dcterms:W3CDTF">2021-11-10T03:31:00Z</dcterms:modified>
</cp:coreProperties>
</file>